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7DE46B8F" w:rsidR="004415E7" w:rsidRPr="004415E7" w:rsidRDefault="00F23D46"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8</w:t>
      </w:r>
      <w:r w:rsidR="002B5918">
        <w:rPr>
          <w:rFonts w:ascii="Arial" w:hAnsi="Arial" w:cs="Arial"/>
          <w:sz w:val="22"/>
          <w:szCs w:val="22"/>
          <w:lang w:val="en-US" w:eastAsia="en-US"/>
        </w:rPr>
        <w:t xml:space="preserve"> </w:t>
      </w:r>
      <w:r w:rsidR="00122FEF">
        <w:rPr>
          <w:rFonts w:ascii="Arial" w:hAnsi="Arial" w:cs="Arial"/>
          <w:sz w:val="22"/>
          <w:szCs w:val="22"/>
          <w:lang w:val="en-US" w:eastAsia="en-US"/>
        </w:rPr>
        <w:t>January 2021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4415E7">
      <w:pPr>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139646AC"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122FEF">
        <w:rPr>
          <w:rFonts w:ascii="Arial" w:hAnsi="Arial" w:cs="Arial"/>
          <w:sz w:val="22"/>
          <w:szCs w:val="22"/>
          <w:lang w:val="en-US" w:eastAsia="en-US"/>
        </w:rPr>
        <w:t>Sustainability Officer</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314B4877" w:rsidR="003E49A0" w:rsidRPr="003E49A0"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3E49A0">
        <w:rPr>
          <w:rFonts w:ascii="Arial" w:hAnsi="Arial" w:cs="Arial"/>
          <w:sz w:val="22"/>
          <w:szCs w:val="22"/>
          <w:lang w:eastAsia="en-US"/>
        </w:rPr>
        <w:t xml:space="preserve">The role is </w:t>
      </w:r>
      <w:r w:rsidR="00122FEF">
        <w:rPr>
          <w:rFonts w:ascii="Arial" w:hAnsi="Arial" w:cs="Arial"/>
          <w:sz w:val="22"/>
          <w:szCs w:val="22"/>
          <w:lang w:eastAsia="en-US"/>
        </w:rPr>
        <w:t xml:space="preserve">37.5 </w:t>
      </w:r>
      <w:r w:rsidRPr="003E49A0">
        <w:rPr>
          <w:rFonts w:ascii="Arial" w:hAnsi="Arial" w:cs="Arial"/>
          <w:sz w:val="22"/>
          <w:szCs w:val="22"/>
          <w:lang w:eastAsia="en-US"/>
        </w:rPr>
        <w:t xml:space="preserve">hours </w:t>
      </w:r>
      <w:r w:rsidR="00122FEF">
        <w:rPr>
          <w:rFonts w:ascii="Arial" w:hAnsi="Arial" w:cs="Arial"/>
          <w:sz w:val="22"/>
          <w:szCs w:val="22"/>
          <w:lang w:eastAsia="en-US"/>
        </w:rPr>
        <w:t>a week, between Monday and Friday, 2 years</w:t>
      </w:r>
      <w:r w:rsidRPr="003E49A0">
        <w:rPr>
          <w:rFonts w:ascii="Arial" w:hAnsi="Arial" w:cs="Arial"/>
          <w:sz w:val="22"/>
          <w:szCs w:val="22"/>
          <w:lang w:eastAsia="en-US"/>
        </w:rPr>
        <w:t xml:space="preserve"> fixed term.  The salary for this post is £</w:t>
      </w:r>
      <w:r w:rsidR="00F23D46">
        <w:rPr>
          <w:rFonts w:ascii="Arial" w:hAnsi="Arial" w:cs="Arial"/>
          <w:sz w:val="22"/>
          <w:szCs w:val="22"/>
          <w:lang w:eastAsia="en-US"/>
        </w:rPr>
        <w:t>24,500 rising to £</w:t>
      </w:r>
      <w:r w:rsidR="00835670">
        <w:rPr>
          <w:rFonts w:ascii="Arial" w:hAnsi="Arial" w:cs="Arial"/>
          <w:sz w:val="22"/>
          <w:szCs w:val="22"/>
          <w:lang w:eastAsia="en-US"/>
        </w:rPr>
        <w:t>2</w:t>
      </w:r>
      <w:r w:rsidR="00F23D46">
        <w:rPr>
          <w:rFonts w:ascii="Arial" w:hAnsi="Arial" w:cs="Arial"/>
          <w:sz w:val="22"/>
          <w:szCs w:val="22"/>
          <w:lang w:eastAsia="en-US"/>
        </w:rPr>
        <w:t>5,000</w:t>
      </w:r>
      <w:r w:rsidR="00D43ED5">
        <w:rPr>
          <w:rFonts w:ascii="Arial" w:hAnsi="Arial" w:cs="Arial"/>
          <w:sz w:val="22"/>
          <w:szCs w:val="22"/>
          <w:lang w:eastAsia="en-US"/>
        </w:rPr>
        <w:t xml:space="preserve">, </w:t>
      </w:r>
      <w:r w:rsidR="00F23D46">
        <w:rPr>
          <w:rFonts w:ascii="Arial" w:hAnsi="Arial" w:cs="Arial"/>
          <w:sz w:val="22"/>
          <w:szCs w:val="22"/>
          <w:lang w:eastAsia="en-US"/>
        </w:rPr>
        <w:t>after</w:t>
      </w:r>
      <w:r w:rsidRPr="003E49A0">
        <w:rPr>
          <w:rFonts w:ascii="Arial" w:hAnsi="Arial" w:cs="Arial"/>
          <w:sz w:val="22"/>
          <w:szCs w:val="22"/>
          <w:lang w:eastAsia="en-US"/>
        </w:rPr>
        <w:t xml:space="preserve"> successful </w:t>
      </w:r>
      <w:r w:rsidR="00F23D46">
        <w:rPr>
          <w:rFonts w:ascii="Arial" w:hAnsi="Arial" w:cs="Arial"/>
          <w:sz w:val="22"/>
          <w:szCs w:val="22"/>
          <w:lang w:eastAsia="en-US"/>
        </w:rPr>
        <w:t>completion of probation</w:t>
      </w:r>
      <w:r w:rsidRPr="003E49A0">
        <w:rPr>
          <w:rFonts w:ascii="Arial" w:hAnsi="Arial" w:cs="Arial"/>
          <w:sz w:val="22"/>
          <w:szCs w:val="22"/>
          <w:lang w:eastAsia="en-US"/>
        </w:rPr>
        <w:t xml:space="preserve">. </w:t>
      </w:r>
      <w:r w:rsidR="00D43ED5">
        <w:rPr>
          <w:rFonts w:ascii="Arial" w:hAnsi="Arial" w:cs="Arial"/>
          <w:sz w:val="22"/>
          <w:szCs w:val="22"/>
          <w:lang w:eastAsia="en-US"/>
        </w:rPr>
        <w:t>This post</w:t>
      </w:r>
      <w:r w:rsidRPr="003E49A0">
        <w:rPr>
          <w:rFonts w:ascii="Arial" w:hAnsi="Arial" w:cs="Arial"/>
          <w:sz w:val="22"/>
          <w:szCs w:val="22"/>
          <w:lang w:eastAsia="en-US"/>
        </w:rPr>
        <w:t xml:space="preserve"> is b</w:t>
      </w:r>
      <w:r w:rsidR="00122FEF">
        <w:rPr>
          <w:rFonts w:ascii="Arial" w:hAnsi="Arial" w:cs="Arial"/>
          <w:sz w:val="22"/>
          <w:szCs w:val="22"/>
          <w:lang w:eastAsia="en-US"/>
        </w:rPr>
        <w:t xml:space="preserve">ased </w:t>
      </w:r>
      <w:r w:rsidR="000D5D5D">
        <w:rPr>
          <w:rFonts w:ascii="Arial" w:hAnsi="Arial" w:cs="Arial"/>
          <w:sz w:val="22"/>
          <w:szCs w:val="22"/>
          <w:lang w:eastAsia="en-US"/>
        </w:rPr>
        <w:t>at different</w:t>
      </w:r>
      <w:r w:rsidR="00122FEF">
        <w:rPr>
          <w:rFonts w:ascii="Arial" w:hAnsi="Arial" w:cs="Arial"/>
          <w:sz w:val="22"/>
          <w:szCs w:val="22"/>
          <w:lang w:eastAsia="en-US"/>
        </w:rPr>
        <w:t xml:space="preserve"> locations including some home working</w:t>
      </w:r>
      <w:r w:rsidRPr="003E49A0">
        <w:rPr>
          <w:rFonts w:ascii="Arial" w:hAnsi="Arial" w:cs="Arial"/>
          <w:sz w:val="22"/>
          <w:szCs w:val="22"/>
          <w:lang w:eastAsia="en-US"/>
        </w:rPr>
        <w:t>.</w:t>
      </w:r>
    </w:p>
    <w:p w14:paraId="5245872B" w14:textId="77777777" w:rsidR="003E49A0" w:rsidRPr="004415E7"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8346F2C" w14:textId="77777777" w:rsidR="00122FEF" w:rsidRDefault="00122FE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 xml:space="preserve">The mission for this role is to achieve accreditation for the Green Dragon standard Level 1 and Level 2, before the end of the 2-year period. The postholder will work in the Business Support team and collaborate with all members, building relationships with most departments at the Trust and enabling new sustainable projects. </w:t>
      </w:r>
    </w:p>
    <w:p w14:paraId="6B4ECDC3" w14:textId="77777777" w:rsidR="00122FEF" w:rsidRDefault="00122FE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A03FAF7" w14:textId="62D6EB48" w:rsidR="003E49A0" w:rsidRDefault="00122FE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 xml:space="preserve">We are looking for someone who enjoys working collaboratively, enthusiastic and curious to investigate new ways of working, keen to research potential solutions and able to translate detail into easy-to-understand language. </w:t>
      </w:r>
    </w:p>
    <w:p w14:paraId="2D1A1127" w14:textId="5C10DEA2" w:rsidR="003E49A0"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119F6E7" w14:textId="3F7A47CF"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483C94">
          <w:rPr>
            <w:rStyle w:val="Hyperlink"/>
            <w:rFonts w:ascii="Arial" w:hAnsi="Arial" w:cs="Arial"/>
            <w:sz w:val="22"/>
            <w:szCs w:val="22"/>
            <w:lang w:val="en-US" w:eastAsia="en-US"/>
          </w:rPr>
          <w:t>jobs@essexwt.org.uk</w:t>
        </w:r>
      </w:hyperlink>
      <w:r w:rsidRPr="004415E7">
        <w:rPr>
          <w:rFonts w:ascii="Arial" w:hAnsi="Arial" w:cs="Arial"/>
          <w:sz w:val="22"/>
          <w:szCs w:val="22"/>
          <w:lang w:val="en-US" w:eastAsia="en-US"/>
        </w:rPr>
        <w:t xml:space="preserve"> by </w:t>
      </w:r>
      <w:r w:rsidR="000D5D5D">
        <w:rPr>
          <w:rFonts w:ascii="Arial" w:hAnsi="Arial" w:cs="Arial"/>
          <w:sz w:val="22"/>
          <w:szCs w:val="22"/>
          <w:lang w:val="en-US" w:eastAsia="en-US"/>
        </w:rPr>
        <w:t>1 February 2021</w:t>
      </w:r>
      <w:r w:rsidRPr="004415E7">
        <w:rPr>
          <w:rFonts w:ascii="Arial" w:hAnsi="Arial" w:cs="Arial"/>
          <w:sz w:val="22"/>
          <w:szCs w:val="22"/>
          <w:lang w:val="en-US" w:eastAsia="en-US"/>
        </w:rPr>
        <w:t xml:space="preserve"> at </w:t>
      </w:r>
      <w:r w:rsidR="000D5D5D">
        <w:rPr>
          <w:rFonts w:ascii="Arial" w:hAnsi="Arial" w:cs="Arial"/>
          <w:sz w:val="22"/>
          <w:szCs w:val="22"/>
          <w:lang w:val="en-US" w:eastAsia="en-US"/>
        </w:rPr>
        <w:t>5.00pm.</w:t>
      </w:r>
      <w:r w:rsidRPr="004415E7">
        <w:rPr>
          <w:rFonts w:ascii="Arial" w:hAnsi="Arial" w:cs="Arial"/>
          <w:sz w:val="22"/>
          <w:szCs w:val="22"/>
          <w:lang w:val="en-US" w:eastAsia="en-US"/>
        </w:rPr>
        <w:t xml:space="preserve">  Please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3B5CE259"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Interviews will be held on</w:t>
      </w:r>
      <w:r w:rsidR="000D5D5D">
        <w:rPr>
          <w:rFonts w:ascii="Arial" w:eastAsia="Times" w:hAnsi="Arial" w:cs="Arial"/>
          <w:sz w:val="22"/>
          <w:szCs w:val="22"/>
          <w:lang w:eastAsia="en-US"/>
        </w:rPr>
        <w:t>line on 10 February 2021.</w:t>
      </w:r>
    </w:p>
    <w:p w14:paraId="4C7C9E97"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63DCE005" w14:textId="4579A6E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 xml:space="preserve">or an informal chat about the role please call </w:t>
      </w:r>
      <w:r w:rsidR="00373DFF">
        <w:rPr>
          <w:rFonts w:ascii="Arial" w:hAnsi="Arial" w:cs="Arial"/>
          <w:sz w:val="22"/>
          <w:szCs w:val="22"/>
          <w:lang w:val="en-US" w:eastAsia="en-US"/>
        </w:rPr>
        <w:t>Fiona Hearn on 01621 862965 or email fionah@essexwt.org.uk.</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p>
    <w:p w14:paraId="653E57A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23B4D83E" w14:textId="21ED1EFE" w:rsidR="004415E7" w:rsidRDefault="00127F7E"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127F7E">
        <w:rPr>
          <w:rFonts w:ascii="Arial" w:hAnsi="Arial" w:cs="Arial"/>
          <w:noProof/>
          <w:sz w:val="22"/>
          <w:szCs w:val="22"/>
          <w:lang w:val="en-US" w:eastAsia="en-US"/>
        </w:rPr>
        <w:drawing>
          <wp:inline distT="0" distB="0" distL="0" distR="0" wp14:anchorId="0CA3CD78" wp14:editId="70F904C5">
            <wp:extent cx="1910650"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176" cy="619871"/>
                    </a:xfrm>
                    <a:prstGeom prst="rect">
                      <a:avLst/>
                    </a:prstGeom>
                    <a:noFill/>
                    <a:ln>
                      <a:noFill/>
                    </a:ln>
                  </pic:spPr>
                </pic:pic>
              </a:graphicData>
            </a:graphic>
          </wp:inline>
        </w:drawing>
      </w:r>
    </w:p>
    <w:p w14:paraId="4567C1DB" w14:textId="3884D1C4" w:rsidR="00373DFF"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5A70128F" w14:textId="77777777" w:rsidR="00373DFF" w:rsidRPr="004415E7"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BD875B2" w14:textId="0D533886" w:rsidR="004415E7"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Pr>
          <w:rFonts w:ascii="Arial" w:hAnsi="Arial" w:cs="Arial"/>
          <w:sz w:val="22"/>
          <w:szCs w:val="22"/>
          <w:lang w:val="en-US" w:eastAsia="en-US"/>
        </w:rPr>
        <w:t>Fiona Hearn</w:t>
      </w:r>
    </w:p>
    <w:bookmarkEnd w:id="0"/>
    <w:p w14:paraId="45901B01" w14:textId="6812ED0A" w:rsidR="004415E7" w:rsidRPr="00373DFF" w:rsidRDefault="000C498A" w:rsidP="004415E7">
      <w:pPr>
        <w:rPr>
          <w:rFonts w:ascii="Arial" w:eastAsia="Calibri" w:hAnsi="Arial" w:cs="Arial"/>
          <w:sz w:val="22"/>
          <w:szCs w:val="22"/>
          <w:lang w:eastAsia="en-US"/>
        </w:rPr>
      </w:pPr>
      <w:r>
        <w:rPr>
          <w:rFonts w:ascii="Arial" w:eastAsia="Calibri" w:hAnsi="Arial" w:cs="Arial"/>
          <w:sz w:val="22"/>
          <w:szCs w:val="22"/>
          <w:lang w:eastAsia="en-US"/>
        </w:rPr>
        <w:t>Office</w:t>
      </w:r>
      <w:r w:rsidR="00373DFF" w:rsidRPr="00373DFF">
        <w:rPr>
          <w:rFonts w:ascii="Arial" w:eastAsia="Calibri" w:hAnsi="Arial" w:cs="Arial"/>
          <w:sz w:val="22"/>
          <w:szCs w:val="22"/>
          <w:lang w:eastAsia="en-US"/>
        </w:rPr>
        <w:t xml:space="preserve"> Manager</w:t>
      </w:r>
    </w:p>
    <w:p w14:paraId="4468C7C9" w14:textId="77777777" w:rsidR="004415E7" w:rsidRPr="004415E7" w:rsidRDefault="004415E7"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63A9AD86" w14:textId="77777777" w:rsidR="004415E7" w:rsidRDefault="004415E7" w:rsidP="004415E7">
      <w:pPr>
        <w:rPr>
          <w:rFonts w:ascii="Arial" w:eastAsia="Calibri" w:hAnsi="Arial" w:cs="Arial"/>
          <w:b/>
          <w:bCs/>
          <w:sz w:val="22"/>
          <w:szCs w:val="22"/>
          <w:u w:val="single"/>
          <w:lang w:eastAsia="en-US"/>
        </w:rPr>
      </w:pPr>
    </w:p>
    <w:p w14:paraId="7F72E38A" w14:textId="54FB0913" w:rsidR="004415E7" w:rsidRDefault="004415E7" w:rsidP="004415E7">
      <w:pPr>
        <w:rPr>
          <w:rFonts w:ascii="Arial" w:eastAsia="Calibri" w:hAnsi="Arial" w:cs="Arial"/>
          <w:b/>
          <w:bCs/>
          <w:sz w:val="22"/>
          <w:szCs w:val="22"/>
          <w:u w:val="single"/>
          <w:lang w:eastAsia="en-US"/>
        </w:rPr>
      </w:pPr>
    </w:p>
    <w:p w14:paraId="3D97FCFD" w14:textId="0AD13CA5" w:rsidR="008E21D1" w:rsidRDefault="008E21D1" w:rsidP="004415E7">
      <w:pPr>
        <w:rPr>
          <w:rFonts w:ascii="Arial" w:eastAsia="Calibri" w:hAnsi="Arial" w:cs="Arial"/>
          <w:b/>
          <w:bCs/>
          <w:sz w:val="22"/>
          <w:szCs w:val="22"/>
          <w:u w:val="single"/>
          <w:lang w:eastAsia="en-US"/>
        </w:rPr>
      </w:pPr>
    </w:p>
    <w:p w14:paraId="18104B67" w14:textId="77777777" w:rsidR="008E21D1" w:rsidRDefault="008E21D1" w:rsidP="004415E7">
      <w:pPr>
        <w:rPr>
          <w:rFonts w:ascii="Arial" w:eastAsia="Calibri" w:hAnsi="Arial" w:cs="Arial"/>
          <w:b/>
          <w:bCs/>
          <w:sz w:val="22"/>
          <w:szCs w:val="22"/>
          <w:u w:val="single"/>
          <w:lang w:eastAsia="en-US"/>
        </w:rPr>
      </w:pPr>
    </w:p>
    <w:p w14:paraId="7590319F" w14:textId="77777777" w:rsidR="004415E7" w:rsidRPr="004415E7" w:rsidRDefault="004415E7" w:rsidP="004415E7">
      <w:pPr>
        <w:rPr>
          <w:rFonts w:ascii="Arial" w:eastAsia="Calibri" w:hAnsi="Arial" w:cs="Arial"/>
          <w:b/>
          <w:bCs/>
          <w:sz w:val="22"/>
          <w:szCs w:val="22"/>
          <w:u w:val="single"/>
          <w:lang w:eastAsia="en-US"/>
        </w:rPr>
      </w:pPr>
    </w:p>
    <w:p w14:paraId="37CC90C8" w14:textId="77777777" w:rsidR="004415E7" w:rsidRDefault="004415E7" w:rsidP="004415E7">
      <w:pPr>
        <w:rPr>
          <w:rFonts w:ascii="Arial" w:eastAsia="Calibri" w:hAnsi="Arial" w:cs="Arial"/>
          <w:b/>
          <w:bCs/>
          <w:sz w:val="22"/>
          <w:szCs w:val="22"/>
          <w:u w:val="single"/>
          <w:lang w:eastAsia="en-US"/>
        </w:rPr>
      </w:pPr>
    </w:p>
    <w:p w14:paraId="3DDB1169" w14:textId="4DCBDDFA" w:rsidR="004415E7" w:rsidRDefault="004415E7" w:rsidP="004415E7">
      <w:pPr>
        <w:rPr>
          <w:rFonts w:ascii="Arial" w:eastAsia="Calibri" w:hAnsi="Arial" w:cs="Arial"/>
          <w:b/>
          <w:bCs/>
          <w:sz w:val="22"/>
          <w:szCs w:val="22"/>
          <w:u w:val="single"/>
          <w:lang w:eastAsia="en-US"/>
        </w:rPr>
      </w:pPr>
    </w:p>
    <w:p w14:paraId="210F9671" w14:textId="3000CB55" w:rsidR="003E49A0" w:rsidRDefault="003E49A0" w:rsidP="004415E7">
      <w:pPr>
        <w:rPr>
          <w:rFonts w:ascii="Arial" w:eastAsia="Calibri" w:hAnsi="Arial" w:cs="Arial"/>
          <w:b/>
          <w:bCs/>
          <w:sz w:val="22"/>
          <w:szCs w:val="22"/>
          <w:u w:val="single"/>
          <w:lang w:eastAsia="en-US"/>
        </w:rPr>
      </w:pPr>
    </w:p>
    <w:p w14:paraId="2985538C" w14:textId="7AE2E943" w:rsidR="003E49A0" w:rsidRDefault="003E49A0" w:rsidP="004415E7">
      <w:pPr>
        <w:rPr>
          <w:rFonts w:ascii="Arial" w:eastAsia="Calibri" w:hAnsi="Arial" w:cs="Arial"/>
          <w:b/>
          <w:bCs/>
          <w:sz w:val="22"/>
          <w:szCs w:val="22"/>
          <w:u w:val="single"/>
          <w:lang w:eastAsia="en-US"/>
        </w:rPr>
      </w:pPr>
    </w:p>
    <w:p w14:paraId="6E1BB383" w14:textId="37C29251" w:rsidR="003E49A0" w:rsidRDefault="003E49A0" w:rsidP="004415E7">
      <w:pPr>
        <w:rPr>
          <w:rFonts w:ascii="Arial" w:eastAsia="Calibri" w:hAnsi="Arial" w:cs="Arial"/>
          <w:b/>
          <w:bCs/>
          <w:sz w:val="22"/>
          <w:szCs w:val="22"/>
          <w:u w:val="single"/>
          <w:lang w:eastAsia="en-US"/>
        </w:rPr>
      </w:pPr>
    </w:p>
    <w:p w14:paraId="3E73EC4B" w14:textId="003CBBF0" w:rsidR="003E49A0" w:rsidRDefault="003E49A0" w:rsidP="004415E7">
      <w:pPr>
        <w:rPr>
          <w:rFonts w:ascii="Arial" w:eastAsia="Calibri" w:hAnsi="Arial" w:cs="Arial"/>
          <w:b/>
          <w:bCs/>
          <w:sz w:val="22"/>
          <w:szCs w:val="22"/>
          <w:u w:val="single"/>
          <w:lang w:eastAsia="en-US"/>
        </w:rPr>
      </w:pPr>
    </w:p>
    <w:p w14:paraId="30651685" w14:textId="77777777" w:rsidR="004415E7" w:rsidRDefault="004415E7" w:rsidP="004415E7">
      <w:pPr>
        <w:rPr>
          <w:rFonts w:ascii="Arial" w:eastAsia="Calibri" w:hAnsi="Arial" w:cs="Arial"/>
          <w:b/>
          <w:bCs/>
          <w:sz w:val="22"/>
          <w:szCs w:val="22"/>
          <w:u w:val="single"/>
          <w:lang w:eastAsia="en-US"/>
        </w:rPr>
      </w:pPr>
      <w:smartTag w:uri="urn:schemas-microsoft-com:office:smarttags" w:element="stockticker"/>
    </w:p>
    <w:p w14:paraId="25269141" w14:textId="539F2E59" w:rsidR="003E49A0" w:rsidRDefault="003E49A0" w:rsidP="004415E7">
      <w:pPr>
        <w:rPr>
          <w:rFonts w:ascii="Arial" w:eastAsia="Calibri" w:hAnsi="Arial" w:cs="Arial"/>
          <w:b/>
          <w:bCs/>
          <w:sz w:val="22"/>
          <w:szCs w:val="22"/>
          <w:u w:val="single"/>
          <w:lang w:eastAsia="en-US"/>
        </w:rPr>
      </w:pPr>
    </w:p>
    <w:p w14:paraId="1CC1EDF7" w14:textId="7564545C" w:rsidR="003E49A0" w:rsidRDefault="003E49A0" w:rsidP="004415E7">
      <w:pPr>
        <w:rPr>
          <w:rFonts w:ascii="Arial" w:eastAsia="Calibri" w:hAnsi="Arial" w:cs="Arial"/>
          <w:b/>
          <w:bCs/>
          <w:sz w:val="22"/>
          <w:szCs w:val="22"/>
          <w:u w:val="single"/>
          <w:lang w:eastAsia="en-US"/>
        </w:rPr>
      </w:pPr>
    </w:p>
    <w:p w14:paraId="40FB17C2" w14:textId="77777777" w:rsidR="000D5D5D" w:rsidRPr="003E0096" w:rsidRDefault="000D5D5D" w:rsidP="000D5D5D">
      <w:pPr>
        <w:pStyle w:val="NoSpacing"/>
        <w:rPr>
          <w:rFonts w:ascii="Arial" w:hAnsi="Arial" w:cs="Arial"/>
          <w:b/>
        </w:rPr>
      </w:pPr>
      <w:r w:rsidRPr="003E0096">
        <w:rPr>
          <w:rFonts w:ascii="Arial" w:hAnsi="Arial" w:cs="Arial"/>
          <w:b/>
          <w:noProof/>
          <w:lang w:eastAsia="en-GB"/>
        </w:rPr>
        <mc:AlternateContent>
          <mc:Choice Requires="wps">
            <w:drawing>
              <wp:anchor distT="0" distB="0" distL="114300" distR="114300" simplePos="0" relativeHeight="251659264" behindDoc="0" locked="0" layoutInCell="1" allowOverlap="1" wp14:anchorId="3EED2143" wp14:editId="2A21CD40">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42085064" w14:textId="46D0DEB7" w:rsidR="000D5D5D" w:rsidRDefault="000D5D5D" w:rsidP="000D5D5D">
                            <w:pPr>
                              <w:jc w:val="right"/>
                            </w:pPr>
                            <w:r>
                              <w:rPr>
                                <w:noProof/>
                              </w:rPr>
                              <w:drawing>
                                <wp:inline distT="0" distB="0" distL="0" distR="0" wp14:anchorId="55FCF768" wp14:editId="64AC4452">
                                  <wp:extent cx="651510" cy="1052195"/>
                                  <wp:effectExtent l="0" t="0" r="0" b="0"/>
                                  <wp:docPr id="6"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D2143"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42085064" w14:textId="46D0DEB7" w:rsidR="000D5D5D" w:rsidRDefault="000D5D5D" w:rsidP="000D5D5D">
                      <w:pPr>
                        <w:jc w:val="right"/>
                      </w:pPr>
                      <w:r>
                        <w:rPr>
                          <w:noProof/>
                        </w:rPr>
                        <w:drawing>
                          <wp:inline distT="0" distB="0" distL="0" distR="0" wp14:anchorId="55FCF768" wp14:editId="64AC4452">
                            <wp:extent cx="651510" cy="1052195"/>
                            <wp:effectExtent l="0" t="0" r="0" b="0"/>
                            <wp:docPr id="6"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v:textbox>
              </v:shape>
            </w:pict>
          </mc:Fallback>
        </mc:AlternateContent>
      </w:r>
      <w:r w:rsidRPr="003E0096">
        <w:rPr>
          <w:rFonts w:ascii="Arial" w:hAnsi="Arial" w:cs="Arial"/>
          <w:b/>
        </w:rPr>
        <w:t>Essex Wildlife Trust Job Description and Person Specification</w:t>
      </w:r>
    </w:p>
    <w:p w14:paraId="7BCB5519" w14:textId="77777777" w:rsidR="000D5D5D" w:rsidRPr="003E0096" w:rsidRDefault="000D5D5D" w:rsidP="000D5D5D">
      <w:pPr>
        <w:pStyle w:val="NoSpacing"/>
        <w:rPr>
          <w:rFonts w:ascii="Arial" w:hAnsi="Arial" w:cs="Arial"/>
          <w:b/>
        </w:rPr>
      </w:pPr>
    </w:p>
    <w:p w14:paraId="428CA84D" w14:textId="77777777" w:rsidR="000D5D5D" w:rsidRPr="003E0096" w:rsidRDefault="000D5D5D" w:rsidP="000D5D5D">
      <w:pPr>
        <w:pStyle w:val="NoSpacing"/>
        <w:rPr>
          <w:rFonts w:ascii="Arial" w:hAnsi="Arial" w:cs="Arial"/>
          <w:b/>
        </w:rPr>
      </w:pPr>
      <w:r>
        <w:rPr>
          <w:rFonts w:ascii="Arial" w:hAnsi="Arial" w:cs="Arial"/>
          <w:b/>
        </w:rPr>
        <w:t>Sustainability Officer</w:t>
      </w:r>
    </w:p>
    <w:p w14:paraId="29217481" w14:textId="77777777" w:rsidR="000D5D5D" w:rsidRPr="003E0096" w:rsidRDefault="000D5D5D" w:rsidP="000D5D5D">
      <w:pPr>
        <w:pStyle w:val="NoSpacing"/>
        <w:rPr>
          <w:rFonts w:ascii="Arial" w:hAnsi="Arial" w:cs="Arial"/>
          <w:b/>
        </w:rPr>
      </w:pPr>
    </w:p>
    <w:p w14:paraId="037F4D3D" w14:textId="77777777" w:rsidR="000D5D5D" w:rsidRPr="003E0096" w:rsidRDefault="000D5D5D" w:rsidP="000D5D5D">
      <w:pPr>
        <w:pStyle w:val="NoSpacing"/>
        <w:jc w:val="center"/>
        <w:rPr>
          <w:rFonts w:ascii="Arial" w:hAnsi="Arial" w:cs="Arial"/>
          <w:b/>
          <w:u w:val="single"/>
        </w:rPr>
      </w:pPr>
      <w:r w:rsidRPr="003E0096">
        <w:rPr>
          <w:rFonts w:ascii="Arial" w:hAnsi="Arial" w:cs="Arial"/>
          <w:b/>
          <w:u w:val="single"/>
        </w:rPr>
        <w:t>JOB DESCRIPTION</w:t>
      </w:r>
    </w:p>
    <w:p w14:paraId="45C2BE81" w14:textId="77777777" w:rsidR="000D5D5D" w:rsidRPr="003E0096" w:rsidRDefault="000D5D5D" w:rsidP="000D5D5D">
      <w:pPr>
        <w:pStyle w:val="NoSpacing"/>
        <w:rPr>
          <w:rFonts w:ascii="Arial" w:hAnsi="Arial" w:cs="Arial"/>
          <w:b/>
        </w:rPr>
      </w:pPr>
    </w:p>
    <w:p w14:paraId="5B132E2F" w14:textId="77777777" w:rsidR="000D5D5D" w:rsidRPr="003E0096" w:rsidRDefault="000D5D5D" w:rsidP="000D5D5D">
      <w:pPr>
        <w:pStyle w:val="NoSpacing"/>
        <w:rPr>
          <w:rFonts w:ascii="Arial" w:hAnsi="Arial" w:cs="Arial"/>
        </w:rPr>
      </w:pPr>
      <w:r w:rsidRPr="003E0096">
        <w:rPr>
          <w:rFonts w:ascii="Arial" w:hAnsi="Arial" w:cs="Arial"/>
        </w:rPr>
        <w:t>___________________________________________________________________</w:t>
      </w:r>
    </w:p>
    <w:p w14:paraId="09DF9A51" w14:textId="77777777" w:rsidR="000D5D5D" w:rsidRPr="003E0096" w:rsidRDefault="000D5D5D" w:rsidP="000D5D5D">
      <w:pPr>
        <w:pStyle w:val="NoSpacing"/>
        <w:rPr>
          <w:rFonts w:ascii="Arial" w:hAnsi="Arial" w:cs="Arial"/>
          <w:b/>
        </w:rPr>
      </w:pPr>
    </w:p>
    <w:p w14:paraId="622FD5B6" w14:textId="77777777" w:rsidR="000D5D5D" w:rsidRPr="003E0096" w:rsidRDefault="000D5D5D" w:rsidP="000D5D5D">
      <w:pPr>
        <w:pStyle w:val="NoSpacing"/>
        <w:rPr>
          <w:rFonts w:ascii="Arial" w:hAnsi="Arial" w:cs="Arial"/>
        </w:rPr>
      </w:pPr>
      <w:r w:rsidRPr="003E0096">
        <w:rPr>
          <w:rFonts w:ascii="Arial" w:hAnsi="Arial" w:cs="Arial"/>
          <w:b/>
        </w:rPr>
        <w:t>Job Title:</w:t>
      </w:r>
      <w:r w:rsidRPr="003E0096">
        <w:rPr>
          <w:rFonts w:ascii="Arial" w:hAnsi="Arial" w:cs="Arial"/>
          <w:b/>
        </w:rPr>
        <w:tab/>
      </w:r>
      <w:r w:rsidRPr="003E0096">
        <w:rPr>
          <w:rFonts w:ascii="Arial" w:hAnsi="Arial" w:cs="Arial"/>
          <w:b/>
        </w:rPr>
        <w:tab/>
      </w:r>
      <w:r>
        <w:rPr>
          <w:rFonts w:ascii="Arial" w:hAnsi="Arial" w:cs="Arial"/>
          <w:bCs/>
        </w:rPr>
        <w:t>Sustainability Officer (Fixed Term 2 Year Contract)</w:t>
      </w:r>
    </w:p>
    <w:p w14:paraId="6026A179" w14:textId="77777777" w:rsidR="000D5D5D" w:rsidRPr="003E0096" w:rsidRDefault="000D5D5D" w:rsidP="000D5D5D">
      <w:pPr>
        <w:pStyle w:val="NoSpacing"/>
        <w:rPr>
          <w:rFonts w:ascii="Arial" w:hAnsi="Arial" w:cs="Arial"/>
          <w:b/>
        </w:rPr>
      </w:pPr>
    </w:p>
    <w:p w14:paraId="450D908C" w14:textId="77777777" w:rsidR="000D5D5D" w:rsidRPr="003E0096" w:rsidRDefault="000D5D5D" w:rsidP="000D5D5D">
      <w:pPr>
        <w:pStyle w:val="NoSpacing"/>
        <w:ind w:left="2160" w:hanging="2160"/>
        <w:rPr>
          <w:rFonts w:ascii="Arial" w:hAnsi="Arial" w:cs="Arial"/>
          <w:b/>
        </w:rPr>
      </w:pPr>
      <w:r w:rsidRPr="003E0096">
        <w:rPr>
          <w:rFonts w:ascii="Arial" w:hAnsi="Arial" w:cs="Arial"/>
          <w:b/>
        </w:rPr>
        <w:t>Location:</w:t>
      </w:r>
      <w:r w:rsidRPr="003E0096">
        <w:rPr>
          <w:rFonts w:ascii="Arial" w:hAnsi="Arial" w:cs="Arial"/>
          <w:b/>
        </w:rPr>
        <w:tab/>
      </w:r>
      <w:r>
        <w:rPr>
          <w:rFonts w:ascii="Arial" w:hAnsi="Arial" w:cs="Arial"/>
        </w:rPr>
        <w:t>Home based but some travel where necessary and the ability to be accessible via online platforms</w:t>
      </w:r>
    </w:p>
    <w:p w14:paraId="346F32C9" w14:textId="77777777" w:rsidR="000D5D5D" w:rsidRPr="003E0096" w:rsidRDefault="000D5D5D" w:rsidP="000D5D5D">
      <w:pPr>
        <w:pStyle w:val="NoSpacing"/>
        <w:rPr>
          <w:rFonts w:ascii="Arial" w:hAnsi="Arial" w:cs="Arial"/>
          <w:b/>
        </w:rPr>
      </w:pPr>
    </w:p>
    <w:p w14:paraId="28FC2063" w14:textId="3FFF492A" w:rsidR="000D5D5D" w:rsidRPr="00CF69C3" w:rsidRDefault="000D5D5D" w:rsidP="000D5D5D">
      <w:pPr>
        <w:pStyle w:val="NoSpacing"/>
        <w:rPr>
          <w:rFonts w:ascii="Arial" w:hAnsi="Arial" w:cs="Arial"/>
          <w:bCs/>
        </w:rPr>
      </w:pPr>
      <w:r w:rsidRPr="003E0096">
        <w:rPr>
          <w:rFonts w:ascii="Arial" w:hAnsi="Arial" w:cs="Arial"/>
          <w:b/>
        </w:rPr>
        <w:t>Reports to:</w:t>
      </w:r>
      <w:r w:rsidRPr="003E0096">
        <w:rPr>
          <w:rFonts w:ascii="Arial" w:hAnsi="Arial" w:cs="Arial"/>
          <w:b/>
        </w:rPr>
        <w:tab/>
      </w:r>
      <w:r w:rsidRPr="003E0096">
        <w:rPr>
          <w:rFonts w:ascii="Arial" w:hAnsi="Arial" w:cs="Arial"/>
          <w:b/>
        </w:rPr>
        <w:tab/>
      </w:r>
      <w:r w:rsidRPr="00CF69C3">
        <w:rPr>
          <w:rFonts w:ascii="Arial" w:hAnsi="Arial" w:cs="Arial"/>
          <w:bCs/>
        </w:rPr>
        <w:t xml:space="preserve">Business </w:t>
      </w:r>
      <w:r w:rsidR="002B5918">
        <w:rPr>
          <w:rFonts w:ascii="Arial" w:hAnsi="Arial" w:cs="Arial"/>
          <w:bCs/>
        </w:rPr>
        <w:t>and Governance</w:t>
      </w:r>
      <w:r>
        <w:rPr>
          <w:rFonts w:ascii="Arial" w:hAnsi="Arial" w:cs="Arial"/>
          <w:bCs/>
        </w:rPr>
        <w:t xml:space="preserve"> Manager</w:t>
      </w:r>
    </w:p>
    <w:p w14:paraId="6B7347DC" w14:textId="77777777" w:rsidR="000D5D5D" w:rsidRPr="003E0096" w:rsidRDefault="000D5D5D" w:rsidP="000D5D5D">
      <w:pPr>
        <w:pStyle w:val="NoSpacing"/>
        <w:rPr>
          <w:rFonts w:ascii="Arial" w:hAnsi="Arial" w:cs="Arial"/>
          <w:b/>
        </w:rPr>
      </w:pPr>
    </w:p>
    <w:p w14:paraId="4098B137" w14:textId="77777777" w:rsidR="000D5D5D" w:rsidRPr="003E0096" w:rsidRDefault="000D5D5D" w:rsidP="000D5D5D">
      <w:pPr>
        <w:pStyle w:val="NoSpacing"/>
        <w:ind w:left="720" w:hanging="720"/>
        <w:rPr>
          <w:rFonts w:ascii="Arial" w:hAnsi="Arial" w:cs="Arial"/>
        </w:rPr>
      </w:pPr>
      <w:r w:rsidRPr="003E0096">
        <w:rPr>
          <w:rFonts w:ascii="Arial" w:hAnsi="Arial" w:cs="Arial"/>
          <w:b/>
        </w:rPr>
        <w:t>Responsible for:</w:t>
      </w:r>
      <w:r w:rsidRPr="003E0096">
        <w:rPr>
          <w:rFonts w:ascii="Arial" w:hAnsi="Arial" w:cs="Arial"/>
          <w:b/>
        </w:rPr>
        <w:tab/>
      </w:r>
      <w:r>
        <w:rPr>
          <w:rFonts w:ascii="Arial" w:hAnsi="Arial" w:cs="Arial"/>
        </w:rPr>
        <w:t>Sustainability volunteers and matrix manage virtual teams</w:t>
      </w:r>
    </w:p>
    <w:p w14:paraId="3CD37335" w14:textId="77777777" w:rsidR="000D5D5D" w:rsidRPr="003E0096" w:rsidRDefault="000D5D5D" w:rsidP="000D5D5D">
      <w:pPr>
        <w:pStyle w:val="NoSpacing"/>
        <w:ind w:left="720" w:hanging="720"/>
        <w:rPr>
          <w:rFonts w:ascii="Arial" w:hAnsi="Arial" w:cs="Arial"/>
        </w:rPr>
      </w:pPr>
    </w:p>
    <w:p w14:paraId="16F78522" w14:textId="77777777" w:rsidR="000D5D5D" w:rsidRPr="003E0096" w:rsidRDefault="000D5D5D" w:rsidP="000D5D5D">
      <w:pPr>
        <w:pStyle w:val="NoSpacing"/>
        <w:rPr>
          <w:rFonts w:ascii="Arial" w:hAnsi="Arial" w:cs="Arial"/>
        </w:rPr>
      </w:pPr>
      <w:r w:rsidRPr="003E0096">
        <w:rPr>
          <w:rFonts w:ascii="Arial" w:hAnsi="Arial" w:cs="Arial"/>
        </w:rPr>
        <w:t>___________________________________________________________________</w:t>
      </w:r>
    </w:p>
    <w:p w14:paraId="30BB2AC4" w14:textId="77777777" w:rsidR="000D5D5D" w:rsidRPr="003E0096" w:rsidRDefault="000D5D5D" w:rsidP="000D5D5D">
      <w:pPr>
        <w:pStyle w:val="NoSpacing"/>
        <w:rPr>
          <w:rFonts w:ascii="Arial" w:hAnsi="Arial" w:cs="Arial"/>
          <w:b/>
        </w:rPr>
      </w:pPr>
    </w:p>
    <w:p w14:paraId="17646AA3" w14:textId="783A0E5B" w:rsidR="000D5D5D" w:rsidRPr="003E0096" w:rsidRDefault="000D5D5D" w:rsidP="000D5D5D">
      <w:pPr>
        <w:pStyle w:val="NoSpacing"/>
        <w:ind w:left="3600" w:hanging="3600"/>
        <w:rPr>
          <w:rFonts w:ascii="Arial" w:hAnsi="Arial" w:cs="Arial"/>
        </w:rPr>
      </w:pPr>
      <w:r w:rsidRPr="003E0096">
        <w:rPr>
          <w:rFonts w:ascii="Arial" w:hAnsi="Arial" w:cs="Arial"/>
          <w:b/>
        </w:rPr>
        <w:t>Financial Responsibilities:</w:t>
      </w:r>
      <w:r w:rsidR="002B5918">
        <w:rPr>
          <w:rFonts w:ascii="Arial" w:hAnsi="Arial" w:cs="Arial"/>
          <w:b/>
        </w:rPr>
        <w:t xml:space="preserve"> </w:t>
      </w:r>
      <w:r w:rsidRPr="00CF69C3">
        <w:rPr>
          <w:rFonts w:ascii="Arial" w:hAnsi="Arial" w:cs="Arial"/>
          <w:bCs/>
        </w:rPr>
        <w:t>Monitoring of</w:t>
      </w:r>
      <w:r>
        <w:rPr>
          <w:rFonts w:ascii="Arial" w:hAnsi="Arial" w:cs="Arial"/>
          <w:b/>
        </w:rPr>
        <w:t xml:space="preserve"> </w:t>
      </w:r>
      <w:r>
        <w:rPr>
          <w:rFonts w:ascii="Arial" w:hAnsi="Arial" w:cs="Arial"/>
        </w:rPr>
        <w:t>Expenditure budget (SUS) £20k and income/funding of £20k</w:t>
      </w:r>
    </w:p>
    <w:p w14:paraId="025BA2FF" w14:textId="77777777" w:rsidR="000D5D5D" w:rsidRPr="003E0096" w:rsidRDefault="000D5D5D" w:rsidP="000D5D5D">
      <w:pPr>
        <w:pStyle w:val="NoSpacing"/>
        <w:rPr>
          <w:rFonts w:ascii="Arial" w:hAnsi="Arial" w:cs="Arial"/>
        </w:rPr>
      </w:pPr>
      <w:r w:rsidRPr="003E0096">
        <w:rPr>
          <w:rFonts w:ascii="Arial" w:hAnsi="Arial" w:cs="Arial"/>
        </w:rPr>
        <w:t>___________________________________________________________________</w:t>
      </w:r>
    </w:p>
    <w:p w14:paraId="1088B175" w14:textId="77777777" w:rsidR="000D5D5D" w:rsidRPr="003E0096" w:rsidRDefault="000D5D5D" w:rsidP="000D5D5D">
      <w:pPr>
        <w:pStyle w:val="NoSpacing"/>
        <w:rPr>
          <w:rFonts w:ascii="Arial" w:hAnsi="Arial" w:cs="Arial"/>
          <w:b/>
        </w:rPr>
      </w:pPr>
    </w:p>
    <w:p w14:paraId="670C9E69" w14:textId="77777777" w:rsidR="000D5D5D" w:rsidRPr="003E0096" w:rsidRDefault="000D5D5D" w:rsidP="000D5D5D">
      <w:pPr>
        <w:pStyle w:val="NoSpacing"/>
        <w:rPr>
          <w:rFonts w:ascii="Arial" w:hAnsi="Arial" w:cs="Arial"/>
        </w:rPr>
      </w:pPr>
      <w:r w:rsidRPr="003E0096">
        <w:rPr>
          <w:rFonts w:ascii="Arial" w:hAnsi="Arial" w:cs="Arial"/>
          <w:b/>
        </w:rPr>
        <w:t xml:space="preserve">Job Purpose:  </w:t>
      </w:r>
      <w:r>
        <w:rPr>
          <w:rFonts w:ascii="Arial" w:hAnsi="Arial" w:cs="Arial"/>
        </w:rPr>
        <w:t xml:space="preserve">To engage all levels of staff and volunteers, influencing internal and external audiences to progress and deliver sustainability plans. </w:t>
      </w:r>
      <w:r w:rsidRPr="003E0096">
        <w:rPr>
          <w:rFonts w:ascii="Arial" w:hAnsi="Arial" w:cs="Arial"/>
        </w:rPr>
        <w:t xml:space="preserve">To be responsible for the </w:t>
      </w:r>
      <w:r>
        <w:rPr>
          <w:rFonts w:ascii="Arial" w:hAnsi="Arial" w:cs="Arial"/>
        </w:rPr>
        <w:t>successful delivery of sustainability accreditation Level 1 and Level 2 of the Green Dragon Standard. To create and implement a flexible and future-proof system of recording and reporting carbon-reducing workstreams, integrating teams processes across the Trust.</w:t>
      </w:r>
    </w:p>
    <w:p w14:paraId="6A2608DE" w14:textId="77777777" w:rsidR="000D5D5D" w:rsidRPr="003E0096" w:rsidRDefault="000D5D5D" w:rsidP="000D5D5D">
      <w:pPr>
        <w:pStyle w:val="NoSpacing"/>
        <w:rPr>
          <w:rFonts w:ascii="Arial" w:hAnsi="Arial" w:cs="Arial"/>
        </w:rPr>
      </w:pPr>
      <w:r w:rsidRPr="003E0096">
        <w:rPr>
          <w:rFonts w:ascii="Arial" w:hAnsi="Arial" w:cs="Arial"/>
        </w:rPr>
        <w:t>_________________________________________________________________________</w:t>
      </w:r>
    </w:p>
    <w:p w14:paraId="502F2DF9" w14:textId="77777777" w:rsidR="000D5D5D" w:rsidRPr="003E0096" w:rsidRDefault="000D5D5D" w:rsidP="000D5D5D">
      <w:pPr>
        <w:pStyle w:val="NoSpacing"/>
        <w:rPr>
          <w:rFonts w:ascii="Arial" w:hAnsi="Arial" w:cs="Arial"/>
          <w:b/>
        </w:rPr>
      </w:pPr>
    </w:p>
    <w:p w14:paraId="3D0396EE" w14:textId="77777777" w:rsidR="000D5D5D" w:rsidRPr="003E0096" w:rsidRDefault="000D5D5D" w:rsidP="000D5D5D">
      <w:pPr>
        <w:pStyle w:val="NoSpacing"/>
        <w:rPr>
          <w:rFonts w:ascii="Arial" w:hAnsi="Arial" w:cs="Arial"/>
          <w:b/>
        </w:rPr>
      </w:pPr>
      <w:r w:rsidRPr="003E0096">
        <w:rPr>
          <w:rFonts w:ascii="Arial" w:hAnsi="Arial" w:cs="Arial"/>
          <w:b/>
        </w:rPr>
        <w:t xml:space="preserve">Responsibility Areas </w:t>
      </w:r>
    </w:p>
    <w:p w14:paraId="4DC1EA66" w14:textId="77777777" w:rsidR="000D5D5D" w:rsidRPr="003E0096" w:rsidRDefault="000D5D5D" w:rsidP="000D5D5D">
      <w:pPr>
        <w:pStyle w:val="NoSpacing"/>
        <w:rPr>
          <w:rFonts w:ascii="Arial" w:hAnsi="Arial" w:cs="Arial"/>
          <w:b/>
        </w:rPr>
      </w:pPr>
    </w:p>
    <w:p w14:paraId="234A1EE7" w14:textId="77777777" w:rsidR="000D5D5D" w:rsidRPr="003E0096" w:rsidRDefault="000D5D5D" w:rsidP="000D5D5D">
      <w:pPr>
        <w:pStyle w:val="NoSpacing"/>
        <w:rPr>
          <w:rFonts w:ascii="Arial" w:hAnsi="Arial" w:cs="Arial"/>
          <w:b/>
        </w:rPr>
      </w:pPr>
      <w:r w:rsidRPr="003E0096">
        <w:rPr>
          <w:rFonts w:ascii="Arial" w:hAnsi="Arial" w:cs="Arial"/>
          <w:b/>
        </w:rPr>
        <w:t>Planning/organising (</w:t>
      </w:r>
      <w:r>
        <w:rPr>
          <w:rFonts w:ascii="Arial" w:hAnsi="Arial" w:cs="Arial"/>
          <w:b/>
          <w:i/>
        </w:rPr>
        <w:t>20</w:t>
      </w:r>
      <w:r w:rsidRPr="003E0096">
        <w:rPr>
          <w:rFonts w:ascii="Arial" w:hAnsi="Arial" w:cs="Arial"/>
          <w:b/>
        </w:rPr>
        <w:t>% of time)</w:t>
      </w:r>
    </w:p>
    <w:p w14:paraId="6D904135" w14:textId="77777777" w:rsidR="000D5D5D" w:rsidRDefault="000D5D5D" w:rsidP="000D5D5D">
      <w:pPr>
        <w:pStyle w:val="NoSpacing"/>
        <w:numPr>
          <w:ilvl w:val="0"/>
          <w:numId w:val="17"/>
        </w:numPr>
        <w:rPr>
          <w:rFonts w:ascii="Arial" w:hAnsi="Arial" w:cs="Arial"/>
        </w:rPr>
      </w:pPr>
      <w:r>
        <w:rPr>
          <w:rFonts w:ascii="Arial" w:hAnsi="Arial" w:cs="Arial"/>
        </w:rPr>
        <w:t>Create a structured and monitored 24-month plan to deliver 2 levels of accreditation</w:t>
      </w:r>
    </w:p>
    <w:p w14:paraId="52227E6C" w14:textId="77777777" w:rsidR="000D5D5D" w:rsidRDefault="000D5D5D" w:rsidP="000D5D5D">
      <w:pPr>
        <w:pStyle w:val="NoSpacing"/>
        <w:numPr>
          <w:ilvl w:val="0"/>
          <w:numId w:val="17"/>
        </w:numPr>
        <w:rPr>
          <w:rFonts w:ascii="Arial" w:hAnsi="Arial" w:cs="Arial"/>
        </w:rPr>
      </w:pPr>
      <w:bookmarkStart w:id="1" w:name="_Hlk58915481"/>
      <w:r>
        <w:rPr>
          <w:rFonts w:ascii="Arial" w:hAnsi="Arial" w:cs="Arial"/>
        </w:rPr>
        <w:t>Produce an annual action plan in line with agreed strategic deliverables for the 2020 – 2025 sustainability goals</w:t>
      </w:r>
    </w:p>
    <w:bookmarkEnd w:id="1"/>
    <w:p w14:paraId="1058CBEE" w14:textId="77777777" w:rsidR="000D5D5D" w:rsidRDefault="000D5D5D" w:rsidP="000D5D5D">
      <w:pPr>
        <w:pStyle w:val="NoSpacing"/>
        <w:numPr>
          <w:ilvl w:val="0"/>
          <w:numId w:val="17"/>
        </w:numPr>
        <w:rPr>
          <w:rFonts w:ascii="Arial" w:hAnsi="Arial" w:cs="Arial"/>
        </w:rPr>
      </w:pPr>
      <w:r>
        <w:rPr>
          <w:rFonts w:ascii="Arial" w:hAnsi="Arial" w:cs="Arial"/>
        </w:rPr>
        <w:t>Develop an agreed method of recording compliance, mandatory and non-mandatory reporting, usable across the Trust, which is flexible and future-proof</w:t>
      </w:r>
    </w:p>
    <w:p w14:paraId="39942302" w14:textId="77777777" w:rsidR="000D5D5D" w:rsidRDefault="000D5D5D" w:rsidP="000D5D5D">
      <w:pPr>
        <w:pStyle w:val="NoSpacing"/>
        <w:numPr>
          <w:ilvl w:val="0"/>
          <w:numId w:val="17"/>
        </w:numPr>
        <w:rPr>
          <w:rFonts w:ascii="Arial" w:hAnsi="Arial" w:cs="Arial"/>
        </w:rPr>
      </w:pPr>
      <w:r>
        <w:rPr>
          <w:rFonts w:ascii="Arial" w:hAnsi="Arial" w:cs="Arial"/>
        </w:rPr>
        <w:t>Establish a robust recording platform to act as a central repository of recording data, accessible for succession planning</w:t>
      </w:r>
    </w:p>
    <w:p w14:paraId="0FD3F675" w14:textId="77777777" w:rsidR="000D5D5D" w:rsidRDefault="000D5D5D" w:rsidP="000D5D5D">
      <w:pPr>
        <w:pStyle w:val="NoSpacing"/>
        <w:rPr>
          <w:rFonts w:ascii="Arial" w:hAnsi="Arial" w:cs="Arial"/>
          <w:b/>
        </w:rPr>
      </w:pPr>
    </w:p>
    <w:p w14:paraId="51A2ACB7" w14:textId="77777777" w:rsidR="000D5D5D" w:rsidRPr="003E0096" w:rsidRDefault="000D5D5D" w:rsidP="000D5D5D">
      <w:pPr>
        <w:pStyle w:val="NoSpacing"/>
        <w:rPr>
          <w:rFonts w:ascii="Arial" w:hAnsi="Arial" w:cs="Arial"/>
          <w:b/>
        </w:rPr>
      </w:pPr>
      <w:r w:rsidRPr="003E0096">
        <w:rPr>
          <w:rFonts w:ascii="Arial" w:hAnsi="Arial" w:cs="Arial"/>
          <w:b/>
        </w:rPr>
        <w:t>Communication (</w:t>
      </w:r>
      <w:r>
        <w:rPr>
          <w:rFonts w:ascii="Arial" w:hAnsi="Arial" w:cs="Arial"/>
          <w:b/>
          <w:i/>
        </w:rPr>
        <w:t>10</w:t>
      </w:r>
      <w:r w:rsidRPr="003E0096">
        <w:rPr>
          <w:rFonts w:ascii="Arial" w:hAnsi="Arial" w:cs="Arial"/>
          <w:b/>
        </w:rPr>
        <w:t>% of time)</w:t>
      </w:r>
    </w:p>
    <w:p w14:paraId="68C8BA86" w14:textId="77777777" w:rsidR="000D5D5D" w:rsidRPr="003E0096" w:rsidRDefault="000D5D5D" w:rsidP="000D5D5D">
      <w:pPr>
        <w:pStyle w:val="NoSpacing"/>
        <w:numPr>
          <w:ilvl w:val="0"/>
          <w:numId w:val="18"/>
        </w:numPr>
        <w:rPr>
          <w:rFonts w:ascii="Arial" w:hAnsi="Arial" w:cs="Arial"/>
        </w:rPr>
      </w:pPr>
      <w:r>
        <w:rPr>
          <w:rFonts w:ascii="Arial" w:hAnsi="Arial" w:cs="Arial"/>
        </w:rPr>
        <w:t>A</w:t>
      </w:r>
      <w:r w:rsidRPr="003E0096">
        <w:rPr>
          <w:rFonts w:ascii="Arial" w:hAnsi="Arial" w:cs="Arial"/>
        </w:rPr>
        <w:t xml:space="preserve">ct as </w:t>
      </w:r>
      <w:r>
        <w:rPr>
          <w:rFonts w:ascii="Arial" w:hAnsi="Arial" w:cs="Arial"/>
        </w:rPr>
        <w:t>main contact for sustainability plans, meetings and queries</w:t>
      </w:r>
    </w:p>
    <w:p w14:paraId="77A8A2E8" w14:textId="77777777" w:rsidR="000D5D5D" w:rsidRDefault="000D5D5D" w:rsidP="000D5D5D">
      <w:pPr>
        <w:pStyle w:val="NoSpacing"/>
        <w:numPr>
          <w:ilvl w:val="0"/>
          <w:numId w:val="18"/>
        </w:numPr>
        <w:rPr>
          <w:rFonts w:ascii="Arial" w:hAnsi="Arial" w:cs="Arial"/>
        </w:rPr>
      </w:pPr>
      <w:r>
        <w:rPr>
          <w:rFonts w:ascii="Arial" w:hAnsi="Arial" w:cs="Arial"/>
        </w:rPr>
        <w:t>Liaise with all levels of the organisation to influence and progress sustainability plans</w:t>
      </w:r>
    </w:p>
    <w:p w14:paraId="1B7EA4A1" w14:textId="77777777" w:rsidR="000D5D5D" w:rsidRDefault="000D5D5D" w:rsidP="000D5D5D">
      <w:pPr>
        <w:pStyle w:val="NoSpacing"/>
        <w:numPr>
          <w:ilvl w:val="0"/>
          <w:numId w:val="18"/>
        </w:numPr>
        <w:rPr>
          <w:rFonts w:ascii="Arial" w:hAnsi="Arial" w:cs="Arial"/>
        </w:rPr>
      </w:pPr>
      <w:r>
        <w:rPr>
          <w:rFonts w:ascii="Arial" w:hAnsi="Arial" w:cs="Arial"/>
        </w:rPr>
        <w:t>Engage with all teams and departments, especially lead contacts on sustainability</w:t>
      </w:r>
    </w:p>
    <w:p w14:paraId="647E8230" w14:textId="77777777" w:rsidR="000D5D5D" w:rsidRPr="003E0096" w:rsidRDefault="000D5D5D" w:rsidP="000D5D5D">
      <w:pPr>
        <w:pStyle w:val="NoSpacing"/>
        <w:numPr>
          <w:ilvl w:val="0"/>
          <w:numId w:val="18"/>
        </w:numPr>
        <w:rPr>
          <w:rFonts w:ascii="Arial" w:hAnsi="Arial" w:cs="Arial"/>
        </w:rPr>
      </w:pPr>
      <w:r>
        <w:rPr>
          <w:rFonts w:ascii="Arial" w:hAnsi="Arial" w:cs="Arial"/>
        </w:rPr>
        <w:t>E</w:t>
      </w:r>
      <w:r w:rsidRPr="003E0096">
        <w:rPr>
          <w:rFonts w:ascii="Arial" w:hAnsi="Arial" w:cs="Arial"/>
        </w:rPr>
        <w:t xml:space="preserve">nsure </w:t>
      </w:r>
      <w:r>
        <w:rPr>
          <w:rFonts w:ascii="Arial" w:hAnsi="Arial" w:cs="Arial"/>
        </w:rPr>
        <w:t>regular communications messages reach all internal audiences regarding successes and progress</w:t>
      </w:r>
    </w:p>
    <w:p w14:paraId="64555323" w14:textId="77777777" w:rsidR="000D5D5D" w:rsidRPr="003E0096" w:rsidRDefault="000D5D5D" w:rsidP="000D5D5D">
      <w:pPr>
        <w:pStyle w:val="NoSpacing"/>
        <w:numPr>
          <w:ilvl w:val="0"/>
          <w:numId w:val="18"/>
        </w:numPr>
        <w:rPr>
          <w:rFonts w:ascii="Arial" w:hAnsi="Arial" w:cs="Arial"/>
        </w:rPr>
      </w:pPr>
      <w:r>
        <w:rPr>
          <w:rFonts w:ascii="Arial" w:hAnsi="Arial" w:cs="Arial"/>
        </w:rPr>
        <w:t>Deliver regular reports and presentations to communicate progress to a variety of teams, on a regular basis</w:t>
      </w:r>
    </w:p>
    <w:p w14:paraId="38634E8A" w14:textId="2BE8D14C" w:rsidR="000D5D5D" w:rsidRDefault="000D5D5D" w:rsidP="000D5D5D">
      <w:pPr>
        <w:pStyle w:val="NoSpacing"/>
        <w:rPr>
          <w:rFonts w:ascii="Arial" w:hAnsi="Arial" w:cs="Arial"/>
          <w:b/>
        </w:rPr>
      </w:pPr>
    </w:p>
    <w:p w14:paraId="1DB20BCE" w14:textId="527BA458" w:rsidR="002B5918" w:rsidRDefault="002B5918" w:rsidP="000D5D5D">
      <w:pPr>
        <w:pStyle w:val="NoSpacing"/>
        <w:rPr>
          <w:rFonts w:ascii="Arial" w:hAnsi="Arial" w:cs="Arial"/>
          <w:b/>
        </w:rPr>
      </w:pPr>
    </w:p>
    <w:p w14:paraId="6C5C9AE2" w14:textId="37AEC4EA" w:rsidR="002B5918" w:rsidRDefault="002B5918" w:rsidP="000D5D5D">
      <w:pPr>
        <w:pStyle w:val="NoSpacing"/>
        <w:rPr>
          <w:rFonts w:ascii="Arial" w:hAnsi="Arial" w:cs="Arial"/>
          <w:b/>
        </w:rPr>
      </w:pPr>
    </w:p>
    <w:p w14:paraId="46C525BD" w14:textId="77777777" w:rsidR="002B5918" w:rsidRDefault="002B5918" w:rsidP="000D5D5D">
      <w:pPr>
        <w:pStyle w:val="NoSpacing"/>
        <w:rPr>
          <w:rFonts w:ascii="Arial" w:hAnsi="Arial" w:cs="Arial"/>
          <w:b/>
        </w:rPr>
      </w:pPr>
    </w:p>
    <w:p w14:paraId="54C8E264" w14:textId="77777777" w:rsidR="000D5D5D" w:rsidRPr="003E0096" w:rsidRDefault="000D5D5D" w:rsidP="000D5D5D">
      <w:pPr>
        <w:pStyle w:val="NoSpacing"/>
        <w:rPr>
          <w:rFonts w:ascii="Arial" w:hAnsi="Arial" w:cs="Arial"/>
          <w:b/>
        </w:rPr>
      </w:pPr>
      <w:r>
        <w:rPr>
          <w:rFonts w:ascii="Arial" w:hAnsi="Arial" w:cs="Arial"/>
          <w:b/>
        </w:rPr>
        <w:t>Business</w:t>
      </w:r>
      <w:r w:rsidRPr="003E0096">
        <w:rPr>
          <w:rFonts w:ascii="Arial" w:hAnsi="Arial" w:cs="Arial"/>
          <w:b/>
        </w:rPr>
        <w:t xml:space="preserve"> Delivery (</w:t>
      </w:r>
      <w:r>
        <w:rPr>
          <w:rFonts w:ascii="Arial" w:hAnsi="Arial" w:cs="Arial"/>
          <w:b/>
          <w:i/>
        </w:rPr>
        <w:t>40</w:t>
      </w:r>
      <w:r w:rsidRPr="003E0096">
        <w:rPr>
          <w:rFonts w:ascii="Arial" w:hAnsi="Arial" w:cs="Arial"/>
          <w:b/>
        </w:rPr>
        <w:t>% of time)</w:t>
      </w:r>
    </w:p>
    <w:p w14:paraId="39A20380" w14:textId="122148CC" w:rsidR="000D5D5D" w:rsidRPr="002B5918" w:rsidRDefault="000D5D5D" w:rsidP="002B5918">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Collat</w:t>
      </w:r>
      <w:r w:rsidR="002B5918">
        <w:rPr>
          <w:rFonts w:ascii="Arial" w:hAnsi="Arial" w:cs="Arial"/>
          <w:sz w:val="22"/>
          <w:szCs w:val="22"/>
        </w:rPr>
        <w:t>e</w:t>
      </w:r>
      <w:r w:rsidRPr="002B5918">
        <w:rPr>
          <w:rFonts w:ascii="Arial" w:hAnsi="Arial" w:cs="Arial"/>
          <w:sz w:val="22"/>
          <w:szCs w:val="22"/>
        </w:rPr>
        <w:t xml:space="preserve"> and manage of environmental records</w:t>
      </w:r>
    </w:p>
    <w:p w14:paraId="176D11EE" w14:textId="5840062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Mana</w:t>
      </w:r>
      <w:r w:rsidR="002B5918">
        <w:rPr>
          <w:rFonts w:ascii="Arial" w:hAnsi="Arial" w:cs="Arial"/>
          <w:sz w:val="22"/>
          <w:szCs w:val="22"/>
        </w:rPr>
        <w:t>ge</w:t>
      </w:r>
      <w:r w:rsidRPr="000D5D5D">
        <w:rPr>
          <w:rFonts w:ascii="Arial" w:hAnsi="Arial" w:cs="Arial"/>
          <w:sz w:val="22"/>
          <w:szCs w:val="22"/>
        </w:rPr>
        <w:t xml:space="preserve"> a register of legal compliance</w:t>
      </w:r>
    </w:p>
    <w:p w14:paraId="4E55956D" w14:textId="1FE268B9"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Pursu</w:t>
      </w:r>
      <w:r w:rsidR="002B5918">
        <w:rPr>
          <w:rFonts w:ascii="Arial" w:hAnsi="Arial" w:cs="Arial"/>
          <w:sz w:val="22"/>
          <w:szCs w:val="22"/>
        </w:rPr>
        <w:t>e</w:t>
      </w:r>
      <w:r w:rsidRPr="000D5D5D">
        <w:rPr>
          <w:rFonts w:ascii="Arial" w:hAnsi="Arial" w:cs="Arial"/>
          <w:sz w:val="22"/>
          <w:szCs w:val="22"/>
        </w:rPr>
        <w:t xml:space="preserve"> the already initiated sustainable accreditation, completing Level 1 which is in progress and develop the next level (which is a step-change) to Level 2 Green Dragon (Groundworks) </w:t>
      </w:r>
    </w:p>
    <w:p w14:paraId="445258C1" w14:textId="18A4628B"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Guid</w:t>
      </w:r>
      <w:r w:rsidR="002B5918">
        <w:rPr>
          <w:rFonts w:ascii="Arial" w:hAnsi="Arial" w:cs="Arial"/>
          <w:sz w:val="22"/>
          <w:szCs w:val="22"/>
        </w:rPr>
        <w:t>e</w:t>
      </w:r>
      <w:r w:rsidRPr="000D5D5D">
        <w:rPr>
          <w:rFonts w:ascii="Arial" w:hAnsi="Arial" w:cs="Arial"/>
          <w:sz w:val="22"/>
          <w:szCs w:val="22"/>
        </w:rPr>
        <w:t xml:space="preserve"> internal staff in the course of achieving sustainable practices </w:t>
      </w:r>
    </w:p>
    <w:p w14:paraId="2623BC02" w14:textId="7777777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Collate and agree the definition of EWT sustainable terms and principles</w:t>
      </w:r>
    </w:p>
    <w:p w14:paraId="43F04EAD" w14:textId="7777777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Communicate correct and appropriate messages to external audiences</w:t>
      </w:r>
    </w:p>
    <w:p w14:paraId="7507144B" w14:textId="7E9C38B2"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Develop an Environmental Management System (a delivery mechanism that connects the entire organisation in terms of sustainable processes and practices) in conjunction with a virtual team and influencing wider team members</w:t>
      </w:r>
    </w:p>
    <w:p w14:paraId="2BA26C18" w14:textId="7777777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Recruit and collaborate with Sustainability ‘champions’ across the Trust</w:t>
      </w:r>
    </w:p>
    <w:p w14:paraId="1119AF76" w14:textId="7777777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Improve data monitoring practices and possible re-baselining of original data</w:t>
      </w:r>
    </w:p>
    <w:p w14:paraId="216CF412" w14:textId="77777777" w:rsidR="000D5D5D" w:rsidRPr="000D5D5D" w:rsidRDefault="000D5D5D" w:rsidP="0061485A">
      <w:pPr>
        <w:pStyle w:val="ListParagraph"/>
        <w:numPr>
          <w:ilvl w:val="2"/>
          <w:numId w:val="29"/>
        </w:numPr>
        <w:spacing w:after="160" w:line="259" w:lineRule="auto"/>
        <w:ind w:left="709" w:hanging="322"/>
        <w:contextualSpacing/>
        <w:rPr>
          <w:rFonts w:ascii="Arial" w:hAnsi="Arial" w:cs="Arial"/>
          <w:sz w:val="22"/>
          <w:szCs w:val="22"/>
        </w:rPr>
      </w:pPr>
      <w:r w:rsidRPr="000D5D5D">
        <w:rPr>
          <w:rFonts w:ascii="Arial" w:hAnsi="Arial" w:cs="Arial"/>
          <w:sz w:val="22"/>
          <w:szCs w:val="22"/>
        </w:rPr>
        <w:t xml:space="preserve">Engage with other Wildlife Trusts and the RSWT, in keeping with EWT principles and positively supporting and influencing the national collective carbon reduction project </w:t>
      </w:r>
    </w:p>
    <w:p w14:paraId="777E1ED3" w14:textId="77777777" w:rsidR="000D5D5D" w:rsidRPr="003E0096" w:rsidRDefault="000D5D5D" w:rsidP="000D5D5D">
      <w:pPr>
        <w:pStyle w:val="NoSpacing"/>
        <w:rPr>
          <w:rFonts w:ascii="Arial" w:hAnsi="Arial" w:cs="Arial"/>
          <w:b/>
        </w:rPr>
      </w:pPr>
    </w:p>
    <w:p w14:paraId="3C7172DF" w14:textId="77777777" w:rsidR="000D5D5D" w:rsidRPr="003E0096" w:rsidRDefault="000D5D5D" w:rsidP="000D5D5D">
      <w:pPr>
        <w:pStyle w:val="NoSpacing"/>
        <w:ind w:firstLine="720"/>
        <w:rPr>
          <w:rFonts w:ascii="Arial" w:hAnsi="Arial" w:cs="Arial"/>
          <w:b/>
        </w:rPr>
      </w:pPr>
      <w:r w:rsidRPr="003E0096">
        <w:rPr>
          <w:rFonts w:ascii="Arial" w:hAnsi="Arial" w:cs="Arial"/>
          <w:b/>
        </w:rPr>
        <w:t>People (</w:t>
      </w:r>
      <w:r>
        <w:rPr>
          <w:rFonts w:ascii="Arial" w:hAnsi="Arial" w:cs="Arial"/>
          <w:b/>
          <w:i/>
        </w:rPr>
        <w:t>10</w:t>
      </w:r>
      <w:r w:rsidRPr="003E0096">
        <w:rPr>
          <w:rFonts w:ascii="Arial" w:hAnsi="Arial" w:cs="Arial"/>
          <w:b/>
        </w:rPr>
        <w:t>% of time)</w:t>
      </w:r>
    </w:p>
    <w:p w14:paraId="6750B657" w14:textId="77777777" w:rsidR="000D5D5D" w:rsidRDefault="000D5D5D" w:rsidP="000D5D5D">
      <w:pPr>
        <w:pStyle w:val="NoSpacing"/>
        <w:numPr>
          <w:ilvl w:val="0"/>
          <w:numId w:val="15"/>
        </w:numPr>
        <w:rPr>
          <w:rFonts w:ascii="Arial" w:hAnsi="Arial" w:cs="Arial"/>
        </w:rPr>
      </w:pPr>
      <w:r w:rsidRPr="003E0096">
        <w:rPr>
          <w:rFonts w:ascii="Arial" w:hAnsi="Arial" w:cs="Arial"/>
        </w:rPr>
        <w:t>In</w:t>
      </w:r>
      <w:r>
        <w:rPr>
          <w:rFonts w:ascii="Arial" w:hAnsi="Arial" w:cs="Arial"/>
        </w:rPr>
        <w:t>fluence staff and volunteers in sustainability ethics and choices at all times</w:t>
      </w:r>
    </w:p>
    <w:p w14:paraId="1E7025F0" w14:textId="77777777" w:rsidR="000D5D5D" w:rsidRDefault="000D5D5D" w:rsidP="000D5D5D">
      <w:pPr>
        <w:pStyle w:val="NoSpacing"/>
        <w:numPr>
          <w:ilvl w:val="0"/>
          <w:numId w:val="15"/>
        </w:numPr>
        <w:rPr>
          <w:rFonts w:ascii="Arial" w:hAnsi="Arial" w:cs="Arial"/>
        </w:rPr>
      </w:pPr>
      <w:r>
        <w:rPr>
          <w:rFonts w:ascii="Arial" w:hAnsi="Arial" w:cs="Arial"/>
        </w:rPr>
        <w:t>Develop beneficial relationships in the pursuit of sustainability goals and engage colleagues to work together to develop measurable sustainability practices</w:t>
      </w:r>
    </w:p>
    <w:p w14:paraId="4F6C251B" w14:textId="77777777" w:rsidR="000D5D5D" w:rsidRPr="003E0096" w:rsidRDefault="000D5D5D" w:rsidP="000D5D5D">
      <w:pPr>
        <w:pStyle w:val="NoSpacing"/>
        <w:ind w:left="720"/>
        <w:rPr>
          <w:rFonts w:ascii="Arial" w:hAnsi="Arial" w:cs="Arial"/>
        </w:rPr>
      </w:pPr>
    </w:p>
    <w:p w14:paraId="3EA0E593" w14:textId="77777777" w:rsidR="000D5D5D" w:rsidRPr="003E0096" w:rsidRDefault="000D5D5D" w:rsidP="000D5D5D">
      <w:pPr>
        <w:pStyle w:val="NoSpacing"/>
        <w:rPr>
          <w:rFonts w:ascii="Arial" w:hAnsi="Arial" w:cs="Arial"/>
          <w:b/>
        </w:rPr>
      </w:pPr>
    </w:p>
    <w:p w14:paraId="3D940F79" w14:textId="77777777" w:rsidR="000D5D5D" w:rsidRPr="003E0096" w:rsidRDefault="000D5D5D" w:rsidP="000D5D5D">
      <w:pPr>
        <w:pStyle w:val="NoSpacing"/>
        <w:ind w:firstLine="720"/>
        <w:rPr>
          <w:rFonts w:ascii="Arial" w:hAnsi="Arial" w:cs="Arial"/>
          <w:b/>
        </w:rPr>
      </w:pPr>
      <w:r w:rsidRPr="003E0096">
        <w:rPr>
          <w:rFonts w:ascii="Arial" w:hAnsi="Arial" w:cs="Arial"/>
          <w:b/>
        </w:rPr>
        <w:t>Problem Solving/Innovation (</w:t>
      </w:r>
      <w:r>
        <w:rPr>
          <w:rFonts w:ascii="Arial" w:hAnsi="Arial" w:cs="Arial"/>
          <w:b/>
          <w:i/>
        </w:rPr>
        <w:t>20</w:t>
      </w:r>
      <w:r w:rsidRPr="003E0096">
        <w:rPr>
          <w:rFonts w:ascii="Arial" w:hAnsi="Arial" w:cs="Arial"/>
          <w:b/>
        </w:rPr>
        <w:t>% of time)</w:t>
      </w:r>
    </w:p>
    <w:p w14:paraId="742261FB" w14:textId="77777777" w:rsidR="000D5D5D" w:rsidRDefault="000D5D5D" w:rsidP="000D5D5D">
      <w:pPr>
        <w:pStyle w:val="NoSpacing"/>
        <w:numPr>
          <w:ilvl w:val="0"/>
          <w:numId w:val="16"/>
        </w:numPr>
        <w:rPr>
          <w:rFonts w:ascii="Arial" w:hAnsi="Arial" w:cs="Arial"/>
        </w:rPr>
      </w:pPr>
      <w:r>
        <w:rPr>
          <w:rFonts w:ascii="Arial" w:hAnsi="Arial" w:cs="Arial"/>
        </w:rPr>
        <w:t>Maintain a carbon calculator, fully understanding and endorsing the GHG protocol levels and emission scopes that are relevant for the Essex Wildlife Trust</w:t>
      </w:r>
    </w:p>
    <w:p w14:paraId="6615CFE5" w14:textId="77777777" w:rsidR="000D5D5D" w:rsidRPr="003E0096" w:rsidRDefault="000D5D5D" w:rsidP="000D5D5D">
      <w:pPr>
        <w:pStyle w:val="NoSpacing"/>
        <w:numPr>
          <w:ilvl w:val="0"/>
          <w:numId w:val="16"/>
        </w:numPr>
        <w:rPr>
          <w:rFonts w:ascii="Arial" w:hAnsi="Arial" w:cs="Arial"/>
        </w:rPr>
      </w:pPr>
      <w:r>
        <w:rPr>
          <w:rFonts w:ascii="Arial" w:hAnsi="Arial" w:cs="Arial"/>
        </w:rPr>
        <w:t>Arrange and attend</w:t>
      </w:r>
      <w:r w:rsidRPr="003E0096">
        <w:rPr>
          <w:rFonts w:ascii="Arial" w:hAnsi="Arial" w:cs="Arial"/>
        </w:rPr>
        <w:t xml:space="preserve"> meetings </w:t>
      </w:r>
      <w:r>
        <w:rPr>
          <w:rFonts w:ascii="Arial" w:hAnsi="Arial" w:cs="Arial"/>
        </w:rPr>
        <w:t xml:space="preserve">in order to engage colleagues to </w:t>
      </w:r>
      <w:r w:rsidRPr="003E0096">
        <w:rPr>
          <w:rFonts w:ascii="Arial" w:hAnsi="Arial" w:cs="Arial"/>
        </w:rPr>
        <w:t>contribute to</w:t>
      </w:r>
      <w:r>
        <w:rPr>
          <w:rFonts w:ascii="Arial" w:hAnsi="Arial" w:cs="Arial"/>
        </w:rPr>
        <w:t xml:space="preserve"> the delivery of sustainability accreditation</w:t>
      </w:r>
    </w:p>
    <w:p w14:paraId="6DD56BD1" w14:textId="77777777" w:rsidR="000D5D5D" w:rsidRPr="003E0096" w:rsidRDefault="000D5D5D" w:rsidP="000D5D5D">
      <w:pPr>
        <w:pStyle w:val="NoSpacing"/>
        <w:numPr>
          <w:ilvl w:val="0"/>
          <w:numId w:val="16"/>
        </w:numPr>
        <w:rPr>
          <w:rFonts w:ascii="Arial" w:hAnsi="Arial" w:cs="Arial"/>
        </w:rPr>
      </w:pPr>
      <w:r>
        <w:rPr>
          <w:rFonts w:ascii="Arial" w:hAnsi="Arial" w:cs="Arial"/>
        </w:rPr>
        <w:t>L</w:t>
      </w:r>
      <w:r w:rsidRPr="003E0096">
        <w:rPr>
          <w:rFonts w:ascii="Arial" w:hAnsi="Arial" w:cs="Arial"/>
        </w:rPr>
        <w:t>ead strategic team</w:t>
      </w:r>
      <w:r>
        <w:rPr>
          <w:rFonts w:ascii="Arial" w:hAnsi="Arial" w:cs="Arial"/>
        </w:rPr>
        <w:t xml:space="preserve"> meetings</w:t>
      </w:r>
      <w:r w:rsidRPr="003E0096">
        <w:rPr>
          <w:rFonts w:ascii="Arial" w:hAnsi="Arial" w:cs="Arial"/>
        </w:rPr>
        <w:t xml:space="preserve"> and matrix manage colleagues</w:t>
      </w:r>
      <w:r>
        <w:rPr>
          <w:rFonts w:ascii="Arial" w:hAnsi="Arial" w:cs="Arial"/>
        </w:rPr>
        <w:t>,</w:t>
      </w:r>
      <w:r w:rsidRPr="003E0096">
        <w:rPr>
          <w:rFonts w:ascii="Arial" w:hAnsi="Arial" w:cs="Arial"/>
        </w:rPr>
        <w:t xml:space="preserve"> coordinating strategic workstreams </w:t>
      </w:r>
      <w:r>
        <w:rPr>
          <w:rFonts w:ascii="Arial" w:hAnsi="Arial" w:cs="Arial"/>
        </w:rPr>
        <w:t>in</w:t>
      </w:r>
      <w:r w:rsidRPr="003E0096">
        <w:rPr>
          <w:rFonts w:ascii="Arial" w:hAnsi="Arial" w:cs="Arial"/>
        </w:rPr>
        <w:t xml:space="preserve"> sustainability and innovation</w:t>
      </w:r>
    </w:p>
    <w:p w14:paraId="2F9612C9" w14:textId="77777777" w:rsidR="000D5D5D" w:rsidRPr="003E0096" w:rsidRDefault="000D5D5D" w:rsidP="000D5D5D">
      <w:pPr>
        <w:pStyle w:val="NoSpacing"/>
        <w:numPr>
          <w:ilvl w:val="0"/>
          <w:numId w:val="16"/>
        </w:numPr>
        <w:rPr>
          <w:rFonts w:ascii="Arial" w:hAnsi="Arial" w:cs="Arial"/>
        </w:rPr>
      </w:pPr>
      <w:r w:rsidRPr="003E0096">
        <w:rPr>
          <w:rFonts w:ascii="Arial" w:hAnsi="Arial" w:cs="Arial"/>
        </w:rPr>
        <w:t xml:space="preserve">Investigate, recommend and implement </w:t>
      </w:r>
      <w:r>
        <w:rPr>
          <w:rFonts w:ascii="Arial" w:hAnsi="Arial" w:cs="Arial"/>
        </w:rPr>
        <w:t>Green Dragon accreditation standard</w:t>
      </w:r>
    </w:p>
    <w:p w14:paraId="2B5B6530" w14:textId="0D1C77E3" w:rsidR="000D5D5D" w:rsidRPr="003E0096" w:rsidRDefault="000D5D5D" w:rsidP="000D5D5D">
      <w:pPr>
        <w:pStyle w:val="NoSpacing"/>
        <w:numPr>
          <w:ilvl w:val="0"/>
          <w:numId w:val="16"/>
        </w:numPr>
        <w:rPr>
          <w:rFonts w:ascii="Arial" w:hAnsi="Arial" w:cs="Arial"/>
        </w:rPr>
      </w:pPr>
      <w:r>
        <w:rPr>
          <w:rFonts w:ascii="Arial" w:hAnsi="Arial" w:cs="Arial"/>
        </w:rPr>
        <w:t>R</w:t>
      </w:r>
      <w:r w:rsidRPr="003E0096">
        <w:rPr>
          <w:rFonts w:ascii="Arial" w:hAnsi="Arial" w:cs="Arial"/>
        </w:rPr>
        <w:t>e</w:t>
      </w:r>
      <w:r w:rsidR="002B5918">
        <w:rPr>
          <w:rFonts w:ascii="Arial" w:hAnsi="Arial" w:cs="Arial"/>
        </w:rPr>
        <w:t>sponsively</w:t>
      </w:r>
      <w:r w:rsidRPr="003E0096">
        <w:rPr>
          <w:rFonts w:ascii="Arial" w:hAnsi="Arial" w:cs="Arial"/>
        </w:rPr>
        <w:t xml:space="preserve"> </w:t>
      </w:r>
      <w:r>
        <w:rPr>
          <w:rFonts w:ascii="Arial" w:hAnsi="Arial" w:cs="Arial"/>
        </w:rPr>
        <w:t>a</w:t>
      </w:r>
      <w:r w:rsidRPr="003E0096">
        <w:rPr>
          <w:rFonts w:ascii="Arial" w:hAnsi="Arial" w:cs="Arial"/>
        </w:rPr>
        <w:t xml:space="preserve">nd proactively </w:t>
      </w:r>
      <w:r>
        <w:rPr>
          <w:rFonts w:ascii="Arial" w:hAnsi="Arial" w:cs="Arial"/>
        </w:rPr>
        <w:t xml:space="preserve">solve </w:t>
      </w:r>
      <w:r w:rsidRPr="003E0096">
        <w:rPr>
          <w:rFonts w:ascii="Arial" w:hAnsi="Arial" w:cs="Arial"/>
        </w:rPr>
        <w:t xml:space="preserve">process issues within the department </w:t>
      </w:r>
      <w:r>
        <w:rPr>
          <w:rFonts w:ascii="Arial" w:hAnsi="Arial" w:cs="Arial"/>
        </w:rPr>
        <w:t>the</w:t>
      </w:r>
      <w:r w:rsidRPr="003E0096">
        <w:rPr>
          <w:rFonts w:ascii="Arial" w:hAnsi="Arial" w:cs="Arial"/>
        </w:rPr>
        <w:t xml:space="preserve"> team and </w:t>
      </w:r>
      <w:r>
        <w:rPr>
          <w:rFonts w:ascii="Arial" w:hAnsi="Arial" w:cs="Arial"/>
        </w:rPr>
        <w:t xml:space="preserve">the Trust, </w:t>
      </w:r>
      <w:r w:rsidRPr="003E0096">
        <w:rPr>
          <w:rFonts w:ascii="Arial" w:hAnsi="Arial" w:cs="Arial"/>
        </w:rPr>
        <w:t xml:space="preserve">to </w:t>
      </w:r>
      <w:r>
        <w:rPr>
          <w:rFonts w:ascii="Arial" w:hAnsi="Arial" w:cs="Arial"/>
        </w:rPr>
        <w:t>seek the continuous improvement of pr</w:t>
      </w:r>
      <w:r w:rsidRPr="003E0096">
        <w:rPr>
          <w:rFonts w:ascii="Arial" w:hAnsi="Arial" w:cs="Arial"/>
        </w:rPr>
        <w:t xml:space="preserve">ocesses in the </w:t>
      </w:r>
      <w:r>
        <w:rPr>
          <w:rFonts w:ascii="Arial" w:hAnsi="Arial" w:cs="Arial"/>
        </w:rPr>
        <w:t>pursuit of sustainability goals</w:t>
      </w:r>
    </w:p>
    <w:p w14:paraId="6C45B6CE" w14:textId="2F90BAEE" w:rsidR="000D5D5D" w:rsidRPr="003E0096" w:rsidRDefault="000D5D5D" w:rsidP="000D5D5D">
      <w:pPr>
        <w:pStyle w:val="NoSpacing"/>
        <w:numPr>
          <w:ilvl w:val="0"/>
          <w:numId w:val="16"/>
        </w:numPr>
        <w:rPr>
          <w:rFonts w:ascii="Arial" w:hAnsi="Arial" w:cs="Arial"/>
        </w:rPr>
      </w:pPr>
      <w:r>
        <w:rPr>
          <w:rFonts w:ascii="Arial" w:hAnsi="Arial" w:cs="Arial"/>
        </w:rPr>
        <w:t>I</w:t>
      </w:r>
      <w:r w:rsidRPr="003E0096">
        <w:rPr>
          <w:rFonts w:ascii="Arial" w:hAnsi="Arial" w:cs="Arial"/>
        </w:rPr>
        <w:t>mplement any suggestions for</w:t>
      </w:r>
      <w:r w:rsidR="002B5918">
        <w:rPr>
          <w:rFonts w:ascii="Arial" w:hAnsi="Arial" w:cs="Arial"/>
        </w:rPr>
        <w:t xml:space="preserve"> business support</w:t>
      </w:r>
      <w:r w:rsidRPr="003E0096">
        <w:rPr>
          <w:rFonts w:ascii="Arial" w:hAnsi="Arial" w:cs="Arial"/>
        </w:rPr>
        <w:t xml:space="preserve"> responsibilities and proactively develop sustainable solutions, ensuring best value for the Trust</w:t>
      </w:r>
    </w:p>
    <w:p w14:paraId="4982EAE8" w14:textId="77777777" w:rsidR="000D5D5D" w:rsidRPr="003E0096" w:rsidRDefault="000D5D5D" w:rsidP="000D5D5D">
      <w:pPr>
        <w:pStyle w:val="NoSpacing"/>
        <w:rPr>
          <w:rFonts w:ascii="Arial" w:hAnsi="Arial" w:cs="Arial"/>
        </w:rPr>
      </w:pPr>
    </w:p>
    <w:p w14:paraId="3E7A99AD" w14:textId="77777777" w:rsidR="000D5D5D" w:rsidRPr="003E0096" w:rsidRDefault="000D5D5D" w:rsidP="000D5D5D">
      <w:pPr>
        <w:pStyle w:val="NoSpacing"/>
        <w:rPr>
          <w:rFonts w:ascii="Arial" w:hAnsi="Arial" w:cs="Arial"/>
          <w:b/>
        </w:rPr>
      </w:pPr>
    </w:p>
    <w:p w14:paraId="0066620F" w14:textId="77777777" w:rsidR="000D5D5D" w:rsidRPr="003E0096" w:rsidRDefault="000D5D5D" w:rsidP="000D5D5D">
      <w:pPr>
        <w:pStyle w:val="NoSpacing"/>
        <w:rPr>
          <w:rFonts w:ascii="Arial" w:hAnsi="Arial" w:cs="Arial"/>
          <w:b/>
        </w:rPr>
      </w:pPr>
    </w:p>
    <w:p w14:paraId="72CC959D" w14:textId="5E600D02" w:rsidR="000D5D5D" w:rsidRPr="003E0096" w:rsidRDefault="000D5D5D" w:rsidP="000D5D5D">
      <w:pPr>
        <w:pStyle w:val="NoSpacing"/>
        <w:rPr>
          <w:rFonts w:ascii="Arial" w:hAnsi="Arial" w:cs="Arial"/>
          <w:b/>
        </w:rPr>
      </w:pPr>
      <w:r w:rsidRPr="003E0096">
        <w:rPr>
          <w:rFonts w:ascii="Arial" w:hAnsi="Arial" w:cs="Arial"/>
          <w:b/>
        </w:rPr>
        <w:t>To undertake any other duties which are commensurate with the role</w:t>
      </w:r>
    </w:p>
    <w:p w14:paraId="2D94A2C5" w14:textId="77777777" w:rsidR="000D5D5D" w:rsidRPr="003E0096" w:rsidRDefault="000D5D5D" w:rsidP="000D5D5D">
      <w:pPr>
        <w:pStyle w:val="NoSpacing"/>
        <w:rPr>
          <w:rFonts w:ascii="Arial" w:hAnsi="Arial" w:cs="Arial"/>
          <w:b/>
        </w:rPr>
      </w:pPr>
    </w:p>
    <w:p w14:paraId="3A3535A9" w14:textId="77777777" w:rsidR="000D5D5D" w:rsidRDefault="000D5D5D" w:rsidP="000D5D5D">
      <w:pPr>
        <w:rPr>
          <w:rFonts w:ascii="Arial" w:hAnsi="Arial" w:cs="Arial"/>
          <w:b/>
        </w:rPr>
      </w:pPr>
      <w:r>
        <w:rPr>
          <w:rFonts w:ascii="Arial" w:hAnsi="Arial" w:cs="Arial"/>
          <w:b/>
        </w:rPr>
        <w:br w:type="page"/>
      </w:r>
    </w:p>
    <w:p w14:paraId="4E74688F" w14:textId="77777777" w:rsidR="000D5D5D" w:rsidRDefault="000D5D5D" w:rsidP="000D5D5D">
      <w:pPr>
        <w:jc w:val="center"/>
        <w:rPr>
          <w:rFonts w:ascii="Arial" w:hAnsi="Arial" w:cs="Arial"/>
          <w:b/>
          <w:u w:val="single"/>
        </w:rPr>
      </w:pPr>
    </w:p>
    <w:p w14:paraId="50950831" w14:textId="77777777" w:rsidR="002B5918" w:rsidRDefault="002B5918" w:rsidP="000D5D5D">
      <w:pPr>
        <w:jc w:val="center"/>
        <w:rPr>
          <w:rFonts w:ascii="Arial" w:hAnsi="Arial" w:cs="Arial"/>
          <w:b/>
          <w:u w:val="single"/>
        </w:rPr>
      </w:pPr>
    </w:p>
    <w:p w14:paraId="265862EC" w14:textId="1445B09C" w:rsidR="000D5D5D" w:rsidRPr="003E0096" w:rsidRDefault="000D5D5D" w:rsidP="000D5D5D">
      <w:pPr>
        <w:jc w:val="center"/>
        <w:rPr>
          <w:rFonts w:ascii="Arial" w:hAnsi="Arial" w:cs="Arial"/>
          <w:b/>
          <w:u w:val="single"/>
        </w:rPr>
      </w:pPr>
      <w:r w:rsidRPr="003E0096">
        <w:rPr>
          <w:rFonts w:ascii="Arial" w:hAnsi="Arial" w:cs="Arial"/>
          <w:b/>
          <w:u w:val="single"/>
        </w:rPr>
        <w:t>PERSON SPECIFICATION</w:t>
      </w:r>
    </w:p>
    <w:p w14:paraId="27D7B900" w14:textId="77777777" w:rsidR="000D5D5D" w:rsidRPr="003E0096" w:rsidRDefault="000D5D5D" w:rsidP="000D5D5D">
      <w:pPr>
        <w:pStyle w:val="NoSpacing"/>
        <w:rPr>
          <w:rFonts w:ascii="Arial" w:hAnsi="Arial" w:cs="Arial"/>
          <w:b/>
        </w:rPr>
      </w:pPr>
    </w:p>
    <w:p w14:paraId="19E0F07F" w14:textId="77777777" w:rsidR="000D5D5D" w:rsidRPr="003E0096" w:rsidRDefault="000D5D5D" w:rsidP="000D5D5D">
      <w:pPr>
        <w:pStyle w:val="NoSpacing"/>
        <w:rPr>
          <w:rFonts w:ascii="Arial" w:hAnsi="Arial" w:cs="Arial"/>
        </w:rPr>
      </w:pPr>
      <w:r w:rsidRPr="003E0096">
        <w:rPr>
          <w:rFonts w:ascii="Arial" w:hAnsi="Arial" w:cs="Arial"/>
        </w:rPr>
        <w:t>__________________________________________________________________</w:t>
      </w:r>
    </w:p>
    <w:p w14:paraId="6576F427" w14:textId="77777777" w:rsidR="000D5D5D" w:rsidRPr="003E0096" w:rsidRDefault="000D5D5D" w:rsidP="000D5D5D">
      <w:pPr>
        <w:pStyle w:val="NoSpacing"/>
        <w:rPr>
          <w:rFonts w:ascii="Arial" w:hAnsi="Arial" w:cs="Arial"/>
          <w:b/>
        </w:rPr>
      </w:pPr>
      <w:r w:rsidRPr="003E0096">
        <w:rPr>
          <w:rFonts w:ascii="Arial" w:hAnsi="Arial" w:cs="Arial"/>
          <w:b/>
        </w:rPr>
        <w:t>Specialist knowledge and experience:</w:t>
      </w:r>
    </w:p>
    <w:p w14:paraId="1F8168F7" w14:textId="713ECC3E"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Up to date knowledge of sustainability legislation</w:t>
      </w:r>
    </w:p>
    <w:p w14:paraId="42A49BAE" w14:textId="112E59D7"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Knowledge of current government policy on energy efficiency funding and grants</w:t>
      </w:r>
    </w:p>
    <w:p w14:paraId="3FF534C8" w14:textId="3A395590"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Good understanding of technical solutions including insulation and renewables</w:t>
      </w:r>
    </w:p>
    <w:p w14:paraId="3CF6BCF1" w14:textId="44944197"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Ability to challenge and influence through discussion and debate</w:t>
      </w:r>
    </w:p>
    <w:p w14:paraId="60BB2CAF" w14:textId="06A51440"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Ability to review energy assessments e.g. property EPCs</w:t>
      </w:r>
    </w:p>
    <w:p w14:paraId="07AE2C31" w14:textId="06069F4A"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Ability to engage with the customers effectively</w:t>
      </w:r>
    </w:p>
    <w:p w14:paraId="3FE1F585" w14:textId="47198AA9"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Good oral and written communication</w:t>
      </w:r>
    </w:p>
    <w:p w14:paraId="5A94BF1D" w14:textId="39E958C0"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Strong numerical and analytical skills</w:t>
      </w:r>
    </w:p>
    <w:p w14:paraId="1774A689" w14:textId="47FE920B"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Excellent knowledge of Microsoft Office, particularly Microsoft Excel</w:t>
      </w:r>
    </w:p>
    <w:p w14:paraId="712597EE" w14:textId="0C35971A"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Experience of writing and presenting management information reports</w:t>
      </w:r>
    </w:p>
    <w:p w14:paraId="4A426E36" w14:textId="77777777" w:rsidR="000D5D5D" w:rsidRPr="0061485A" w:rsidRDefault="000D5D5D" w:rsidP="000D5D5D">
      <w:pPr>
        <w:numPr>
          <w:ilvl w:val="0"/>
          <w:numId w:val="28"/>
        </w:numPr>
        <w:spacing w:before="100" w:beforeAutospacing="1" w:after="100" w:afterAutospacing="1"/>
        <w:rPr>
          <w:rFonts w:ascii="Arial" w:hAnsi="Arial" w:cs="Arial"/>
          <w:color w:val="2D2D2D"/>
          <w:sz w:val="22"/>
          <w:szCs w:val="22"/>
        </w:rPr>
      </w:pPr>
      <w:r w:rsidRPr="0061485A">
        <w:rPr>
          <w:rFonts w:ascii="Arial" w:hAnsi="Arial" w:cs="Arial"/>
          <w:color w:val="2D2D2D"/>
          <w:sz w:val="22"/>
          <w:szCs w:val="22"/>
        </w:rPr>
        <w:t>Enactment of the EWT Values (Inspirational, Collaborative, United and Professional)</w:t>
      </w:r>
    </w:p>
    <w:p w14:paraId="718AE50E" w14:textId="77777777" w:rsidR="000D5D5D" w:rsidRPr="003E0096" w:rsidRDefault="000D5D5D" w:rsidP="000D5D5D">
      <w:pPr>
        <w:pStyle w:val="NoSpacing"/>
        <w:rPr>
          <w:rFonts w:ascii="Arial" w:hAnsi="Arial" w:cs="Arial"/>
          <w:b/>
        </w:rPr>
      </w:pPr>
      <w:r w:rsidRPr="003E0096">
        <w:rPr>
          <w:rFonts w:ascii="Arial" w:hAnsi="Arial" w:cs="Arial"/>
          <w:b/>
        </w:rPr>
        <w:t>Essential skills and behaviours:</w:t>
      </w:r>
    </w:p>
    <w:p w14:paraId="78824950" w14:textId="77777777" w:rsidR="000D5D5D" w:rsidRPr="003E0096" w:rsidRDefault="000D5D5D" w:rsidP="000D5D5D">
      <w:pPr>
        <w:pStyle w:val="NoSpacing"/>
        <w:rPr>
          <w:rFonts w:ascii="Arial" w:hAnsi="Arial" w:cs="Arial"/>
          <w:b/>
        </w:rPr>
      </w:pPr>
    </w:p>
    <w:p w14:paraId="39436C63" w14:textId="77777777" w:rsidR="000D5D5D" w:rsidRPr="003E0096" w:rsidRDefault="000D5D5D" w:rsidP="000D5D5D">
      <w:pPr>
        <w:pStyle w:val="NoSpacing"/>
        <w:rPr>
          <w:rFonts w:ascii="Arial" w:hAnsi="Arial" w:cs="Arial"/>
          <w:b/>
        </w:rPr>
      </w:pPr>
      <w:r w:rsidRPr="003E0096">
        <w:rPr>
          <w:rFonts w:ascii="Arial" w:hAnsi="Arial" w:cs="Arial"/>
          <w:b/>
        </w:rPr>
        <w:t>Team Working</w:t>
      </w:r>
    </w:p>
    <w:p w14:paraId="6AA1E236" w14:textId="35F9FA8C" w:rsidR="000D5D5D" w:rsidRPr="003E0096" w:rsidRDefault="000D5D5D" w:rsidP="000D5D5D">
      <w:pPr>
        <w:pStyle w:val="NoSpacing"/>
        <w:numPr>
          <w:ilvl w:val="0"/>
          <w:numId w:val="19"/>
        </w:numPr>
        <w:rPr>
          <w:rFonts w:ascii="Arial" w:hAnsi="Arial" w:cs="Arial"/>
        </w:rPr>
      </w:pPr>
      <w:r w:rsidRPr="003E0096">
        <w:rPr>
          <w:rFonts w:ascii="Arial" w:hAnsi="Arial" w:cs="Arial"/>
        </w:rPr>
        <w:t>Build a sense of team spirit, encouraging shared ownership of objectives and deliverables</w:t>
      </w:r>
    </w:p>
    <w:p w14:paraId="5F70200F" w14:textId="7EF27185" w:rsidR="000D5D5D" w:rsidRPr="003E0096" w:rsidRDefault="000D5D5D" w:rsidP="000D5D5D">
      <w:pPr>
        <w:pStyle w:val="NoSpacing"/>
        <w:numPr>
          <w:ilvl w:val="0"/>
          <w:numId w:val="19"/>
        </w:numPr>
        <w:rPr>
          <w:rFonts w:ascii="Arial" w:hAnsi="Arial" w:cs="Arial"/>
        </w:rPr>
      </w:pPr>
      <w:r>
        <w:rPr>
          <w:rFonts w:ascii="Arial" w:hAnsi="Arial" w:cs="Arial"/>
        </w:rPr>
        <w:t>L</w:t>
      </w:r>
      <w:r w:rsidRPr="003E0096">
        <w:rPr>
          <w:rFonts w:ascii="Arial" w:hAnsi="Arial" w:cs="Arial"/>
        </w:rPr>
        <w:t xml:space="preserve">isten to and build understanding of </w:t>
      </w:r>
      <w:r>
        <w:rPr>
          <w:rFonts w:ascii="Arial" w:hAnsi="Arial" w:cs="Arial"/>
        </w:rPr>
        <w:t>colleagues</w:t>
      </w:r>
      <w:r w:rsidRPr="003E0096">
        <w:rPr>
          <w:rFonts w:ascii="Arial" w:hAnsi="Arial" w:cs="Arial"/>
        </w:rPr>
        <w:t xml:space="preserve"> skills, interests and motivations to work together more effectively</w:t>
      </w:r>
    </w:p>
    <w:p w14:paraId="6B8AD59C" w14:textId="77777777" w:rsidR="000D5D5D" w:rsidRPr="003E0096" w:rsidRDefault="000D5D5D" w:rsidP="000D5D5D">
      <w:pPr>
        <w:pStyle w:val="NoSpacing"/>
        <w:rPr>
          <w:rFonts w:ascii="Arial" w:hAnsi="Arial" w:cs="Arial"/>
          <w:b/>
        </w:rPr>
      </w:pPr>
    </w:p>
    <w:p w14:paraId="4831ACAB" w14:textId="77777777" w:rsidR="000D5D5D" w:rsidRPr="003E0096" w:rsidRDefault="000D5D5D" w:rsidP="000D5D5D">
      <w:pPr>
        <w:pStyle w:val="NoSpacing"/>
        <w:rPr>
          <w:rFonts w:ascii="Arial" w:hAnsi="Arial" w:cs="Arial"/>
          <w:b/>
        </w:rPr>
      </w:pPr>
      <w:r w:rsidRPr="003E0096">
        <w:rPr>
          <w:rFonts w:ascii="Arial" w:hAnsi="Arial" w:cs="Arial"/>
          <w:b/>
        </w:rPr>
        <w:t>Problem Solving and Analysis</w:t>
      </w:r>
    </w:p>
    <w:p w14:paraId="34BA04A6" w14:textId="77777777" w:rsidR="000D5D5D" w:rsidRPr="0061485A" w:rsidRDefault="000D5D5D" w:rsidP="0061485A">
      <w:pPr>
        <w:pStyle w:val="NoSpacing"/>
        <w:numPr>
          <w:ilvl w:val="0"/>
          <w:numId w:val="30"/>
        </w:numPr>
        <w:rPr>
          <w:rFonts w:ascii="Arial" w:hAnsi="Arial" w:cs="Arial"/>
        </w:rPr>
      </w:pPr>
      <w:r w:rsidRPr="0061485A">
        <w:rPr>
          <w:rFonts w:ascii="Arial" w:hAnsi="Arial" w:cs="Arial"/>
        </w:rPr>
        <w:t>Gather information from multiple sources, analyses and critiques it before making a decision</w:t>
      </w:r>
    </w:p>
    <w:p w14:paraId="5F5116B1" w14:textId="77777777" w:rsidR="000D5D5D" w:rsidRPr="0061485A" w:rsidRDefault="000D5D5D" w:rsidP="0061485A">
      <w:pPr>
        <w:pStyle w:val="NoSpacing"/>
        <w:numPr>
          <w:ilvl w:val="0"/>
          <w:numId w:val="30"/>
        </w:numPr>
        <w:rPr>
          <w:rFonts w:ascii="Arial" w:hAnsi="Arial" w:cs="Arial"/>
        </w:rPr>
      </w:pPr>
      <w:r w:rsidRPr="0061485A">
        <w:rPr>
          <w:rFonts w:ascii="Arial" w:hAnsi="Arial" w:cs="Arial"/>
        </w:rPr>
        <w:t>Experienced in retrieving and absorbing information quickly</w:t>
      </w:r>
    </w:p>
    <w:p w14:paraId="44E05B98" w14:textId="77777777" w:rsidR="000D5D5D" w:rsidRPr="0061485A" w:rsidRDefault="000D5D5D" w:rsidP="0061485A">
      <w:pPr>
        <w:pStyle w:val="NoSpacing"/>
        <w:numPr>
          <w:ilvl w:val="0"/>
          <w:numId w:val="30"/>
        </w:numPr>
        <w:rPr>
          <w:rFonts w:ascii="Arial" w:hAnsi="Arial" w:cs="Arial"/>
        </w:rPr>
      </w:pPr>
      <w:r w:rsidRPr="0061485A">
        <w:rPr>
          <w:rFonts w:ascii="Arial" w:hAnsi="Arial" w:cs="Arial"/>
        </w:rPr>
        <w:t>Experienced in making systematic and rational judgements based on relevant information</w:t>
      </w:r>
    </w:p>
    <w:p w14:paraId="6E26A125" w14:textId="77777777" w:rsidR="000D5D5D" w:rsidRPr="0061485A" w:rsidRDefault="000D5D5D" w:rsidP="0061485A">
      <w:pPr>
        <w:pStyle w:val="NoSpacing"/>
        <w:numPr>
          <w:ilvl w:val="0"/>
          <w:numId w:val="30"/>
        </w:numPr>
        <w:rPr>
          <w:rFonts w:ascii="Arial" w:hAnsi="Arial" w:cs="Arial"/>
        </w:rPr>
      </w:pPr>
      <w:r w:rsidRPr="0061485A">
        <w:rPr>
          <w:rFonts w:ascii="Arial" w:hAnsi="Arial" w:cs="Arial"/>
        </w:rPr>
        <w:t>Consider long term impact and wider implications of decisions</w:t>
      </w:r>
    </w:p>
    <w:p w14:paraId="5B00FADB" w14:textId="77777777" w:rsidR="000D5D5D" w:rsidRPr="0061485A" w:rsidRDefault="000D5D5D" w:rsidP="0061485A">
      <w:pPr>
        <w:pStyle w:val="NoSpacing"/>
        <w:numPr>
          <w:ilvl w:val="0"/>
          <w:numId w:val="30"/>
        </w:numPr>
        <w:rPr>
          <w:rFonts w:ascii="Arial" w:hAnsi="Arial" w:cs="Arial"/>
        </w:rPr>
      </w:pPr>
      <w:r w:rsidRPr="0061485A">
        <w:rPr>
          <w:rFonts w:ascii="Arial" w:hAnsi="Arial" w:cs="Arial"/>
        </w:rPr>
        <w:t>Work towards continuous improvement methodology</w:t>
      </w:r>
    </w:p>
    <w:p w14:paraId="4FA48B7C" w14:textId="334A0A87" w:rsidR="000D5D5D" w:rsidRDefault="000D5D5D" w:rsidP="0061485A">
      <w:pPr>
        <w:pStyle w:val="NoSpacing"/>
        <w:numPr>
          <w:ilvl w:val="0"/>
          <w:numId w:val="30"/>
        </w:numPr>
        <w:rPr>
          <w:rFonts w:ascii="Arial" w:hAnsi="Arial" w:cs="Arial"/>
        </w:rPr>
      </w:pPr>
      <w:r w:rsidRPr="0061485A">
        <w:rPr>
          <w:rFonts w:ascii="Arial" w:hAnsi="Arial" w:cs="Arial"/>
        </w:rPr>
        <w:t>Look for innovative and sustainable ways of working</w:t>
      </w:r>
    </w:p>
    <w:p w14:paraId="3A82BBD4" w14:textId="77777777" w:rsidR="0061485A" w:rsidRPr="0061485A" w:rsidRDefault="0061485A" w:rsidP="0061485A">
      <w:pPr>
        <w:pStyle w:val="NoSpacing"/>
        <w:rPr>
          <w:rFonts w:ascii="Arial" w:hAnsi="Arial" w:cs="Arial"/>
        </w:rPr>
      </w:pPr>
    </w:p>
    <w:p w14:paraId="7687EB69" w14:textId="77777777" w:rsidR="000D5D5D" w:rsidRPr="0061485A" w:rsidRDefault="000D5D5D" w:rsidP="000D5D5D">
      <w:pPr>
        <w:pStyle w:val="NoSpacing"/>
        <w:rPr>
          <w:rFonts w:ascii="Arial" w:hAnsi="Arial" w:cs="Arial"/>
          <w:b/>
        </w:rPr>
      </w:pPr>
      <w:r w:rsidRPr="0061485A">
        <w:rPr>
          <w:rFonts w:ascii="Arial" w:hAnsi="Arial" w:cs="Arial"/>
          <w:b/>
        </w:rPr>
        <w:t>Planning</w:t>
      </w:r>
    </w:p>
    <w:p w14:paraId="575F1367" w14:textId="77777777" w:rsidR="000D5D5D" w:rsidRPr="0061485A" w:rsidRDefault="000D5D5D" w:rsidP="0061485A">
      <w:pPr>
        <w:pStyle w:val="NoSpacing"/>
        <w:numPr>
          <w:ilvl w:val="0"/>
          <w:numId w:val="31"/>
        </w:numPr>
        <w:rPr>
          <w:rFonts w:ascii="Arial" w:hAnsi="Arial" w:cs="Arial"/>
        </w:rPr>
      </w:pPr>
      <w:r w:rsidRPr="0061485A">
        <w:rPr>
          <w:rFonts w:ascii="Arial" w:hAnsi="Arial" w:cs="Arial"/>
        </w:rPr>
        <w:t>Proven ability to effectively prioritise, organise, plan and schedule activities and resources</w:t>
      </w:r>
    </w:p>
    <w:p w14:paraId="757844C9" w14:textId="77777777" w:rsidR="000D5D5D" w:rsidRPr="0061485A" w:rsidRDefault="000D5D5D" w:rsidP="0061485A">
      <w:pPr>
        <w:pStyle w:val="NoSpacing"/>
        <w:numPr>
          <w:ilvl w:val="0"/>
          <w:numId w:val="31"/>
        </w:numPr>
        <w:rPr>
          <w:rFonts w:ascii="Arial" w:hAnsi="Arial" w:cs="Arial"/>
        </w:rPr>
      </w:pPr>
      <w:r w:rsidRPr="0061485A">
        <w:rPr>
          <w:rFonts w:ascii="Arial" w:hAnsi="Arial" w:cs="Arial"/>
        </w:rPr>
        <w:t>Establish detailed procedures for monitoring progress against plans and objectives</w:t>
      </w:r>
    </w:p>
    <w:p w14:paraId="21F3C237" w14:textId="77777777" w:rsidR="000D5D5D" w:rsidRPr="0061485A" w:rsidRDefault="000D5D5D" w:rsidP="0061485A">
      <w:pPr>
        <w:pStyle w:val="NoSpacing"/>
        <w:numPr>
          <w:ilvl w:val="0"/>
          <w:numId w:val="31"/>
        </w:numPr>
        <w:rPr>
          <w:rFonts w:ascii="Arial" w:hAnsi="Arial" w:cs="Arial"/>
        </w:rPr>
      </w:pPr>
      <w:r w:rsidRPr="0061485A">
        <w:rPr>
          <w:rFonts w:ascii="Arial" w:hAnsi="Arial" w:cs="Arial"/>
        </w:rPr>
        <w:t>Create and drive delivery of clear project plans for multiple projects</w:t>
      </w:r>
    </w:p>
    <w:p w14:paraId="1F6E80BD" w14:textId="60EA8777" w:rsidR="000D5D5D" w:rsidRDefault="000D5D5D" w:rsidP="0061485A">
      <w:pPr>
        <w:pStyle w:val="NoSpacing"/>
        <w:numPr>
          <w:ilvl w:val="0"/>
          <w:numId w:val="31"/>
        </w:numPr>
        <w:rPr>
          <w:rFonts w:ascii="Arial" w:hAnsi="Arial" w:cs="Arial"/>
        </w:rPr>
      </w:pPr>
      <w:r w:rsidRPr="0061485A">
        <w:rPr>
          <w:rFonts w:ascii="Arial" w:hAnsi="Arial" w:cs="Arial"/>
        </w:rPr>
        <w:t>Is agile, works with the business to confirm priorities when facing conflicting agendas</w:t>
      </w:r>
    </w:p>
    <w:p w14:paraId="205BCC5B" w14:textId="77777777" w:rsidR="0061485A" w:rsidRPr="0061485A" w:rsidRDefault="0061485A" w:rsidP="0061485A">
      <w:pPr>
        <w:pStyle w:val="NoSpacing"/>
        <w:rPr>
          <w:rFonts w:ascii="Arial" w:hAnsi="Arial" w:cs="Arial"/>
        </w:rPr>
      </w:pPr>
    </w:p>
    <w:p w14:paraId="6D4D9472" w14:textId="77777777" w:rsidR="000D5D5D" w:rsidRPr="0061485A" w:rsidRDefault="000D5D5D" w:rsidP="000D5D5D">
      <w:pPr>
        <w:pStyle w:val="NoSpacing"/>
        <w:rPr>
          <w:rFonts w:ascii="Arial" w:hAnsi="Arial" w:cs="Arial"/>
          <w:b/>
        </w:rPr>
      </w:pPr>
      <w:r w:rsidRPr="0061485A">
        <w:rPr>
          <w:rFonts w:ascii="Arial" w:hAnsi="Arial" w:cs="Arial"/>
          <w:b/>
        </w:rPr>
        <w:t>Professionalism</w:t>
      </w:r>
    </w:p>
    <w:p w14:paraId="5444C5AF" w14:textId="77777777" w:rsidR="000D5D5D" w:rsidRPr="0061485A" w:rsidRDefault="000D5D5D" w:rsidP="0061485A">
      <w:pPr>
        <w:pStyle w:val="NoSpacing"/>
        <w:numPr>
          <w:ilvl w:val="0"/>
          <w:numId w:val="32"/>
        </w:numPr>
        <w:rPr>
          <w:rFonts w:ascii="Arial" w:hAnsi="Arial" w:cs="Arial"/>
        </w:rPr>
      </w:pPr>
      <w:r w:rsidRPr="0061485A">
        <w:rPr>
          <w:rFonts w:ascii="Arial" w:hAnsi="Arial" w:cs="Arial"/>
        </w:rPr>
        <w:t>Able to produce accurate and high-quality results, with excellent attention to detail</w:t>
      </w:r>
    </w:p>
    <w:p w14:paraId="6D60B68B" w14:textId="77777777" w:rsidR="000D5D5D" w:rsidRPr="0061485A" w:rsidRDefault="000D5D5D" w:rsidP="0061485A">
      <w:pPr>
        <w:pStyle w:val="NoSpacing"/>
        <w:numPr>
          <w:ilvl w:val="0"/>
          <w:numId w:val="32"/>
        </w:numPr>
        <w:rPr>
          <w:rFonts w:ascii="Arial" w:hAnsi="Arial" w:cs="Arial"/>
        </w:rPr>
      </w:pPr>
      <w:r w:rsidRPr="0061485A">
        <w:rPr>
          <w:rFonts w:ascii="Arial" w:hAnsi="Arial" w:cs="Arial"/>
        </w:rPr>
        <w:t>Show enthusiasm to broaden own experience, knowledge, skills and self-insight</w:t>
      </w:r>
    </w:p>
    <w:p w14:paraId="3247E8E2" w14:textId="77777777" w:rsidR="000D5D5D" w:rsidRPr="0061485A" w:rsidRDefault="000D5D5D" w:rsidP="0061485A">
      <w:pPr>
        <w:pStyle w:val="NoSpacing"/>
        <w:numPr>
          <w:ilvl w:val="0"/>
          <w:numId w:val="32"/>
        </w:numPr>
        <w:rPr>
          <w:rFonts w:ascii="Arial" w:hAnsi="Arial" w:cs="Arial"/>
        </w:rPr>
      </w:pPr>
      <w:r w:rsidRPr="0061485A">
        <w:rPr>
          <w:rFonts w:ascii="Arial" w:hAnsi="Arial" w:cs="Arial"/>
        </w:rPr>
        <w:t>Ensure high standards are achieved and customer needs fulfilled</w:t>
      </w:r>
    </w:p>
    <w:p w14:paraId="0BBDFFA5" w14:textId="60E60820" w:rsidR="000D5D5D" w:rsidRDefault="000D5D5D" w:rsidP="0061485A">
      <w:pPr>
        <w:pStyle w:val="NoSpacing"/>
        <w:numPr>
          <w:ilvl w:val="0"/>
          <w:numId w:val="32"/>
        </w:numPr>
        <w:rPr>
          <w:rFonts w:ascii="Arial" w:hAnsi="Arial" w:cs="Arial"/>
        </w:rPr>
      </w:pPr>
      <w:r w:rsidRPr="0061485A">
        <w:rPr>
          <w:rFonts w:ascii="Arial" w:hAnsi="Arial" w:cs="Arial"/>
        </w:rPr>
        <w:t>Ensure a quality and consistent approach</w:t>
      </w:r>
    </w:p>
    <w:p w14:paraId="73D298DA" w14:textId="77777777" w:rsidR="0061485A" w:rsidRPr="0061485A" w:rsidRDefault="0061485A" w:rsidP="0061485A">
      <w:pPr>
        <w:pStyle w:val="NoSpacing"/>
        <w:rPr>
          <w:rFonts w:ascii="Arial" w:hAnsi="Arial" w:cs="Arial"/>
        </w:rPr>
      </w:pPr>
    </w:p>
    <w:p w14:paraId="130512BE" w14:textId="77777777" w:rsidR="000D5D5D" w:rsidRPr="003E0096" w:rsidRDefault="000D5D5D" w:rsidP="000D5D5D">
      <w:pPr>
        <w:pStyle w:val="NoSpacing"/>
        <w:rPr>
          <w:rFonts w:ascii="Arial" w:hAnsi="Arial" w:cs="Arial"/>
          <w:b/>
        </w:rPr>
      </w:pPr>
      <w:r w:rsidRPr="003E0096">
        <w:rPr>
          <w:rFonts w:ascii="Arial" w:hAnsi="Arial" w:cs="Arial"/>
          <w:b/>
        </w:rPr>
        <w:t>Determination</w:t>
      </w:r>
    </w:p>
    <w:p w14:paraId="44ACC689" w14:textId="77777777" w:rsidR="000D5D5D" w:rsidRPr="003E0096" w:rsidRDefault="000D5D5D" w:rsidP="000D5D5D">
      <w:pPr>
        <w:pStyle w:val="NoSpacing"/>
        <w:numPr>
          <w:ilvl w:val="0"/>
          <w:numId w:val="23"/>
        </w:numPr>
        <w:rPr>
          <w:rFonts w:ascii="Arial" w:hAnsi="Arial" w:cs="Arial"/>
        </w:rPr>
      </w:pPr>
      <w:r w:rsidRPr="003E0096">
        <w:rPr>
          <w:rFonts w:ascii="Arial" w:hAnsi="Arial" w:cs="Arial"/>
        </w:rPr>
        <w:t>Deliver personally and through others across projects by setting clear goals and targets, monitoring progress and holding people to account</w:t>
      </w:r>
    </w:p>
    <w:p w14:paraId="3349427F" w14:textId="77777777" w:rsidR="000D5D5D" w:rsidRDefault="000D5D5D" w:rsidP="000D5D5D">
      <w:pPr>
        <w:pStyle w:val="NoSpacing"/>
        <w:numPr>
          <w:ilvl w:val="0"/>
          <w:numId w:val="23"/>
        </w:numPr>
        <w:rPr>
          <w:rFonts w:ascii="Arial" w:hAnsi="Arial" w:cs="Arial"/>
        </w:rPr>
      </w:pPr>
      <w:r w:rsidRPr="003E0096">
        <w:rPr>
          <w:rFonts w:ascii="Arial" w:hAnsi="Arial" w:cs="Arial"/>
        </w:rPr>
        <w:t xml:space="preserve">Lead delivery at a team level by prioritising, setting clear milestones and establishing unambiguous measures </w:t>
      </w:r>
    </w:p>
    <w:p w14:paraId="1C88DBFA" w14:textId="77777777" w:rsidR="000D5D5D" w:rsidRPr="003E0096" w:rsidRDefault="000D5D5D" w:rsidP="000D5D5D">
      <w:pPr>
        <w:pStyle w:val="NoSpacing"/>
        <w:numPr>
          <w:ilvl w:val="0"/>
          <w:numId w:val="23"/>
        </w:numPr>
        <w:rPr>
          <w:rFonts w:ascii="Arial" w:hAnsi="Arial" w:cs="Arial"/>
        </w:rPr>
      </w:pPr>
      <w:r w:rsidRPr="003E0096">
        <w:rPr>
          <w:rFonts w:ascii="Arial" w:hAnsi="Arial" w:cs="Arial"/>
        </w:rPr>
        <w:t xml:space="preserve">Maintain enthusiasm and commitment to deliver results in the face of </w:t>
      </w:r>
      <w:r>
        <w:rPr>
          <w:rFonts w:ascii="Arial" w:hAnsi="Arial" w:cs="Arial"/>
        </w:rPr>
        <w:t>challenges</w:t>
      </w:r>
    </w:p>
    <w:p w14:paraId="496BD77E" w14:textId="77777777" w:rsidR="000D5D5D" w:rsidRPr="003E0096" w:rsidRDefault="000D5D5D" w:rsidP="000D5D5D">
      <w:pPr>
        <w:pStyle w:val="NoSpacing"/>
        <w:rPr>
          <w:rFonts w:ascii="Arial" w:hAnsi="Arial" w:cs="Arial"/>
          <w:b/>
        </w:rPr>
      </w:pPr>
    </w:p>
    <w:p w14:paraId="4936D62A" w14:textId="77777777" w:rsidR="000D5D5D" w:rsidRPr="003E0096" w:rsidRDefault="000D5D5D" w:rsidP="000D5D5D">
      <w:pPr>
        <w:pStyle w:val="NoSpacing"/>
        <w:rPr>
          <w:rFonts w:ascii="Arial" w:hAnsi="Arial" w:cs="Arial"/>
          <w:b/>
        </w:rPr>
      </w:pPr>
      <w:r w:rsidRPr="003E0096">
        <w:rPr>
          <w:rFonts w:ascii="Arial" w:hAnsi="Arial" w:cs="Arial"/>
          <w:b/>
        </w:rPr>
        <w:t>Persuasive communication</w:t>
      </w:r>
    </w:p>
    <w:p w14:paraId="57C2D77B" w14:textId="77777777" w:rsidR="000D5D5D" w:rsidRPr="003E0096" w:rsidRDefault="000D5D5D" w:rsidP="000D5D5D">
      <w:pPr>
        <w:pStyle w:val="NoSpacing"/>
        <w:numPr>
          <w:ilvl w:val="0"/>
          <w:numId w:val="21"/>
        </w:numPr>
        <w:rPr>
          <w:rFonts w:ascii="Arial" w:hAnsi="Arial" w:cs="Arial"/>
        </w:rPr>
      </w:pPr>
      <w:r w:rsidRPr="003E0096">
        <w:rPr>
          <w:rFonts w:ascii="Arial" w:hAnsi="Arial" w:cs="Arial"/>
        </w:rPr>
        <w:t>Able to communicate effectively, both verbally and in writing, adapting style to suit the audience</w:t>
      </w:r>
    </w:p>
    <w:p w14:paraId="68D17BCC" w14:textId="77777777" w:rsidR="000D5D5D" w:rsidRPr="003E0096" w:rsidRDefault="000D5D5D" w:rsidP="000D5D5D">
      <w:pPr>
        <w:pStyle w:val="NoSpacing"/>
        <w:numPr>
          <w:ilvl w:val="0"/>
          <w:numId w:val="21"/>
        </w:numPr>
        <w:rPr>
          <w:rFonts w:ascii="Arial" w:hAnsi="Arial" w:cs="Arial"/>
        </w:rPr>
      </w:pPr>
      <w:r w:rsidRPr="003E0096">
        <w:rPr>
          <w:rFonts w:ascii="Arial" w:hAnsi="Arial" w:cs="Arial"/>
        </w:rPr>
        <w:t>Produce written communication</w:t>
      </w:r>
      <w:r>
        <w:rPr>
          <w:rFonts w:ascii="Arial" w:hAnsi="Arial" w:cs="Arial"/>
        </w:rPr>
        <w:t>s</w:t>
      </w:r>
      <w:r w:rsidRPr="003E0096">
        <w:rPr>
          <w:rFonts w:ascii="Arial" w:hAnsi="Arial" w:cs="Arial"/>
        </w:rPr>
        <w:t xml:space="preserve"> which </w:t>
      </w:r>
      <w:r>
        <w:rPr>
          <w:rFonts w:ascii="Arial" w:hAnsi="Arial" w:cs="Arial"/>
        </w:rPr>
        <w:t>are</w:t>
      </w:r>
      <w:r w:rsidRPr="003E0096">
        <w:rPr>
          <w:rFonts w:ascii="Arial" w:hAnsi="Arial" w:cs="Arial"/>
        </w:rPr>
        <w:t xml:space="preserve"> fluent, clear and concise, and tailored to intended recipients</w:t>
      </w:r>
    </w:p>
    <w:p w14:paraId="47873373" w14:textId="77777777" w:rsidR="000D5D5D" w:rsidRPr="003E0096" w:rsidRDefault="000D5D5D" w:rsidP="000D5D5D">
      <w:pPr>
        <w:pStyle w:val="NoSpacing"/>
        <w:numPr>
          <w:ilvl w:val="0"/>
          <w:numId w:val="21"/>
        </w:numPr>
        <w:rPr>
          <w:rFonts w:ascii="Arial" w:hAnsi="Arial" w:cs="Arial"/>
        </w:rPr>
      </w:pPr>
      <w:r w:rsidRPr="003E0096">
        <w:rPr>
          <w:rFonts w:ascii="Arial" w:hAnsi="Arial" w:cs="Arial"/>
        </w:rPr>
        <w:lastRenderedPageBreak/>
        <w:t>Guide and steer discussion to achieve objectives</w:t>
      </w:r>
    </w:p>
    <w:p w14:paraId="28CDA3A9" w14:textId="77777777" w:rsidR="000D5D5D" w:rsidRPr="003E0096" w:rsidRDefault="000D5D5D" w:rsidP="000D5D5D">
      <w:pPr>
        <w:pStyle w:val="NoSpacing"/>
        <w:numPr>
          <w:ilvl w:val="0"/>
          <w:numId w:val="21"/>
        </w:numPr>
        <w:rPr>
          <w:rFonts w:ascii="Arial" w:hAnsi="Arial" w:cs="Arial"/>
        </w:rPr>
      </w:pPr>
      <w:r w:rsidRPr="003E0096">
        <w:rPr>
          <w:rFonts w:ascii="Arial" w:hAnsi="Arial" w:cs="Arial"/>
        </w:rPr>
        <w:t>Make the complex or ambiguous clear for others, enabling people to participate in debate and discussion</w:t>
      </w:r>
    </w:p>
    <w:p w14:paraId="740C5EE9" w14:textId="77777777" w:rsidR="000D5D5D" w:rsidRPr="003E0096" w:rsidRDefault="000D5D5D" w:rsidP="000D5D5D">
      <w:pPr>
        <w:pStyle w:val="NoSpacing"/>
        <w:ind w:left="720"/>
        <w:rPr>
          <w:rFonts w:ascii="Arial" w:hAnsi="Arial" w:cs="Arial"/>
          <w:b/>
          <w:i/>
        </w:rPr>
      </w:pPr>
    </w:p>
    <w:p w14:paraId="19A20CA7" w14:textId="77777777" w:rsidR="000D5D5D" w:rsidRPr="003E0096" w:rsidRDefault="000D5D5D" w:rsidP="000D5D5D">
      <w:pPr>
        <w:pStyle w:val="NoSpacing"/>
        <w:rPr>
          <w:rFonts w:ascii="Arial" w:hAnsi="Arial" w:cs="Arial"/>
          <w:b/>
        </w:rPr>
      </w:pPr>
      <w:r w:rsidRPr="003E0096">
        <w:rPr>
          <w:rFonts w:ascii="Arial" w:hAnsi="Arial" w:cs="Arial"/>
          <w:b/>
        </w:rPr>
        <w:t>Customer Focus</w:t>
      </w:r>
    </w:p>
    <w:p w14:paraId="78CC2DD1" w14:textId="77777777" w:rsidR="000D5D5D" w:rsidRPr="003E0096" w:rsidRDefault="000D5D5D" w:rsidP="000D5D5D">
      <w:pPr>
        <w:pStyle w:val="NoSpacing"/>
        <w:numPr>
          <w:ilvl w:val="0"/>
          <w:numId w:val="24"/>
        </w:numPr>
        <w:rPr>
          <w:rFonts w:ascii="Arial" w:hAnsi="Arial" w:cs="Arial"/>
        </w:rPr>
      </w:pPr>
      <w:r w:rsidRPr="003E0096">
        <w:rPr>
          <w:rFonts w:ascii="Arial" w:hAnsi="Arial" w:cs="Arial"/>
        </w:rPr>
        <w:t>Work with others to identify customer needs and ensures services are fit for purpose</w:t>
      </w:r>
    </w:p>
    <w:p w14:paraId="4C06B23F" w14:textId="77777777" w:rsidR="000D5D5D" w:rsidRPr="003E0096" w:rsidRDefault="000D5D5D" w:rsidP="000D5D5D">
      <w:pPr>
        <w:pStyle w:val="NoSpacing"/>
        <w:numPr>
          <w:ilvl w:val="0"/>
          <w:numId w:val="24"/>
        </w:numPr>
        <w:rPr>
          <w:rFonts w:ascii="Arial" w:hAnsi="Arial" w:cs="Arial"/>
        </w:rPr>
      </w:pPr>
      <w:r w:rsidRPr="003E0096">
        <w:rPr>
          <w:rFonts w:ascii="Arial" w:hAnsi="Arial" w:cs="Arial"/>
        </w:rPr>
        <w:t>Encourage others to understand customer needs</w:t>
      </w:r>
    </w:p>
    <w:p w14:paraId="37F0F686" w14:textId="77777777" w:rsidR="000D5D5D" w:rsidRPr="003E0096" w:rsidRDefault="000D5D5D" w:rsidP="000D5D5D">
      <w:pPr>
        <w:pStyle w:val="NoSpacing"/>
        <w:numPr>
          <w:ilvl w:val="0"/>
          <w:numId w:val="24"/>
        </w:numPr>
        <w:rPr>
          <w:rFonts w:ascii="Arial" w:hAnsi="Arial" w:cs="Arial"/>
        </w:rPr>
      </w:pPr>
      <w:r w:rsidRPr="003E0096">
        <w:rPr>
          <w:rFonts w:ascii="Arial" w:hAnsi="Arial" w:cs="Arial"/>
        </w:rPr>
        <w:t>Relate well to different types of customers and proactively listens to their concerns</w:t>
      </w:r>
    </w:p>
    <w:p w14:paraId="322E5224" w14:textId="77777777" w:rsidR="000D5D5D" w:rsidRPr="003E0096" w:rsidRDefault="000D5D5D" w:rsidP="000D5D5D">
      <w:pPr>
        <w:pStyle w:val="NoSpacing"/>
        <w:numPr>
          <w:ilvl w:val="0"/>
          <w:numId w:val="24"/>
        </w:numPr>
        <w:rPr>
          <w:rFonts w:ascii="Arial" w:hAnsi="Arial" w:cs="Arial"/>
        </w:rPr>
      </w:pPr>
      <w:r w:rsidRPr="003E0096">
        <w:rPr>
          <w:rFonts w:ascii="Arial" w:hAnsi="Arial" w:cs="Arial"/>
        </w:rPr>
        <w:t>Quickly build rapport and easily establishes a relationship with customers</w:t>
      </w:r>
    </w:p>
    <w:p w14:paraId="3611F24A" w14:textId="77777777" w:rsidR="000D5D5D" w:rsidRPr="003E0096" w:rsidRDefault="000D5D5D" w:rsidP="000D5D5D">
      <w:pPr>
        <w:pStyle w:val="NoSpacing"/>
        <w:rPr>
          <w:rFonts w:ascii="Arial" w:hAnsi="Arial" w:cs="Arial"/>
          <w:b/>
        </w:rPr>
      </w:pPr>
    </w:p>
    <w:p w14:paraId="6988D819" w14:textId="77777777" w:rsidR="000D5D5D" w:rsidRPr="003E0096" w:rsidRDefault="000D5D5D" w:rsidP="000D5D5D">
      <w:pPr>
        <w:pStyle w:val="NoSpacing"/>
        <w:rPr>
          <w:rFonts w:ascii="Arial" w:hAnsi="Arial" w:cs="Arial"/>
          <w:b/>
        </w:rPr>
      </w:pPr>
      <w:r>
        <w:rPr>
          <w:rFonts w:ascii="Arial" w:hAnsi="Arial" w:cs="Arial"/>
          <w:b/>
        </w:rPr>
        <w:t>Matrix</w:t>
      </w:r>
      <w:r w:rsidRPr="003E0096">
        <w:rPr>
          <w:rFonts w:ascii="Arial" w:hAnsi="Arial" w:cs="Arial"/>
          <w:b/>
        </w:rPr>
        <w:t xml:space="preserve"> Management</w:t>
      </w:r>
    </w:p>
    <w:p w14:paraId="41D72168" w14:textId="77777777" w:rsidR="000D5D5D" w:rsidRPr="003E0096" w:rsidRDefault="000D5D5D" w:rsidP="000D5D5D">
      <w:pPr>
        <w:pStyle w:val="NoSpacing"/>
        <w:numPr>
          <w:ilvl w:val="0"/>
          <w:numId w:val="25"/>
        </w:numPr>
        <w:rPr>
          <w:rFonts w:ascii="Arial" w:hAnsi="Arial" w:cs="Arial"/>
        </w:rPr>
      </w:pPr>
      <w:r w:rsidRPr="003E0096">
        <w:rPr>
          <w:rFonts w:ascii="Arial" w:hAnsi="Arial" w:cs="Arial"/>
        </w:rPr>
        <w:t xml:space="preserve">Experience of motivating and empowering others in order to reach goals including setting and monitoring objective and performance </w:t>
      </w:r>
    </w:p>
    <w:p w14:paraId="752962F4" w14:textId="77777777" w:rsidR="000D5D5D" w:rsidRPr="003E0096" w:rsidRDefault="000D5D5D" w:rsidP="000D5D5D">
      <w:pPr>
        <w:pStyle w:val="NoSpacing"/>
        <w:numPr>
          <w:ilvl w:val="0"/>
          <w:numId w:val="25"/>
        </w:numPr>
        <w:rPr>
          <w:rFonts w:ascii="Arial" w:hAnsi="Arial" w:cs="Arial"/>
        </w:rPr>
      </w:pPr>
      <w:r w:rsidRPr="003E0096">
        <w:rPr>
          <w:rFonts w:ascii="Arial" w:hAnsi="Arial" w:cs="Arial"/>
        </w:rPr>
        <w:t>Recognise and reward good performance</w:t>
      </w:r>
      <w:r>
        <w:rPr>
          <w:rFonts w:ascii="Arial" w:hAnsi="Arial" w:cs="Arial"/>
        </w:rPr>
        <w:t>,</w:t>
      </w:r>
      <w:r w:rsidRPr="003E0096">
        <w:rPr>
          <w:rFonts w:ascii="Arial" w:hAnsi="Arial" w:cs="Arial"/>
        </w:rPr>
        <w:t xml:space="preserve"> and </w:t>
      </w:r>
      <w:r>
        <w:rPr>
          <w:rFonts w:ascii="Arial" w:hAnsi="Arial" w:cs="Arial"/>
        </w:rPr>
        <w:t>support</w:t>
      </w:r>
      <w:r w:rsidRPr="003E0096">
        <w:rPr>
          <w:rFonts w:ascii="Arial" w:hAnsi="Arial" w:cs="Arial"/>
        </w:rPr>
        <w:t xml:space="preserve"> poor performing individuals.</w:t>
      </w:r>
    </w:p>
    <w:p w14:paraId="4FC6121E" w14:textId="77777777" w:rsidR="000D5D5D" w:rsidRPr="003E0096" w:rsidRDefault="000D5D5D" w:rsidP="000D5D5D">
      <w:pPr>
        <w:pStyle w:val="NoSpacing"/>
        <w:numPr>
          <w:ilvl w:val="0"/>
          <w:numId w:val="25"/>
        </w:numPr>
        <w:rPr>
          <w:rFonts w:ascii="Arial" w:hAnsi="Arial" w:cs="Arial"/>
        </w:rPr>
      </w:pPr>
      <w:r w:rsidRPr="003E0096">
        <w:rPr>
          <w:rFonts w:ascii="Arial" w:hAnsi="Arial" w:cs="Arial"/>
        </w:rPr>
        <w:t xml:space="preserve">Assess </w:t>
      </w:r>
      <w:r>
        <w:rPr>
          <w:rFonts w:ascii="Arial" w:hAnsi="Arial" w:cs="Arial"/>
        </w:rPr>
        <w:t xml:space="preserve">virtual </w:t>
      </w:r>
      <w:r w:rsidRPr="003E0096">
        <w:rPr>
          <w:rFonts w:ascii="Arial" w:hAnsi="Arial" w:cs="Arial"/>
        </w:rPr>
        <w:t>team capability to deliver professional practice/activity</w:t>
      </w:r>
    </w:p>
    <w:p w14:paraId="7CB1DCE4" w14:textId="77777777" w:rsidR="000D5D5D" w:rsidRPr="003E0096" w:rsidRDefault="000D5D5D" w:rsidP="000D5D5D">
      <w:pPr>
        <w:pStyle w:val="NoSpacing"/>
        <w:rPr>
          <w:rFonts w:ascii="Arial" w:hAnsi="Arial" w:cs="Arial"/>
        </w:rPr>
      </w:pPr>
    </w:p>
    <w:p w14:paraId="4E74086B" w14:textId="77777777" w:rsidR="000D5D5D" w:rsidRPr="003E0096" w:rsidRDefault="000D5D5D" w:rsidP="000D5D5D">
      <w:pPr>
        <w:rPr>
          <w:rFonts w:ascii="Arial" w:hAnsi="Arial" w:cs="Arial"/>
        </w:rPr>
      </w:pPr>
      <w:r w:rsidRPr="003E0096">
        <w:rPr>
          <w:rFonts w:ascii="Arial" w:hAnsi="Arial" w:cs="Arial"/>
        </w:rPr>
        <w:t>___________________________________________________________________</w:t>
      </w:r>
    </w:p>
    <w:p w14:paraId="4055AC5D" w14:textId="77777777" w:rsidR="000D5D5D" w:rsidRDefault="000D5D5D" w:rsidP="000D5D5D">
      <w:pPr>
        <w:pStyle w:val="NoSpacing"/>
        <w:rPr>
          <w:rFonts w:ascii="Arial" w:hAnsi="Arial" w:cs="Arial"/>
          <w:b/>
        </w:rPr>
      </w:pPr>
    </w:p>
    <w:p w14:paraId="5473D8CC" w14:textId="04F183B0" w:rsidR="000D5D5D" w:rsidRPr="003E0096" w:rsidRDefault="000D5D5D" w:rsidP="000D5D5D">
      <w:pPr>
        <w:pStyle w:val="NoSpacing"/>
        <w:rPr>
          <w:rFonts w:ascii="Arial" w:hAnsi="Arial" w:cs="Arial"/>
          <w:b/>
        </w:rPr>
      </w:pPr>
      <w:r w:rsidRPr="003E0096">
        <w:rPr>
          <w:rFonts w:ascii="Arial" w:hAnsi="Arial" w:cs="Arial"/>
          <w:b/>
        </w:rPr>
        <w:t>Special Conditions:</w:t>
      </w:r>
    </w:p>
    <w:p w14:paraId="7B50E179" w14:textId="77777777" w:rsidR="000D5D5D" w:rsidRPr="003E0096" w:rsidRDefault="000D5D5D" w:rsidP="000D5D5D">
      <w:pPr>
        <w:pStyle w:val="NoSpacing"/>
        <w:rPr>
          <w:rFonts w:ascii="Arial" w:hAnsi="Arial" w:cs="Arial"/>
          <w:b/>
        </w:rPr>
      </w:pPr>
    </w:p>
    <w:p w14:paraId="68E6D737" w14:textId="77777777" w:rsidR="000D5D5D" w:rsidRPr="003E0096" w:rsidRDefault="000D5D5D" w:rsidP="000D5D5D">
      <w:pPr>
        <w:pStyle w:val="NoSpacing"/>
        <w:numPr>
          <w:ilvl w:val="0"/>
          <w:numId w:val="27"/>
        </w:numPr>
        <w:rPr>
          <w:rFonts w:ascii="Arial" w:hAnsi="Arial" w:cs="Arial"/>
        </w:rPr>
      </w:pPr>
      <w:r w:rsidRPr="003E0096">
        <w:rPr>
          <w:rFonts w:ascii="Arial" w:hAnsi="Arial" w:cs="Arial"/>
        </w:rPr>
        <w:t>Requirement to be able to drive and a current full UK driving licence with use of your own vehicle (Pool vehicles may also be available)</w:t>
      </w:r>
    </w:p>
    <w:p w14:paraId="7ADB4759" w14:textId="25DFE9AF" w:rsidR="000D5D5D" w:rsidRPr="003E0096" w:rsidRDefault="000D5D5D" w:rsidP="000D5D5D">
      <w:pPr>
        <w:pStyle w:val="NoSpacing"/>
        <w:numPr>
          <w:ilvl w:val="0"/>
          <w:numId w:val="27"/>
        </w:numPr>
        <w:rPr>
          <w:rFonts w:ascii="Arial" w:hAnsi="Arial" w:cs="Arial"/>
        </w:rPr>
      </w:pPr>
      <w:r>
        <w:rPr>
          <w:rFonts w:ascii="Arial" w:hAnsi="Arial" w:cs="Arial"/>
        </w:rPr>
        <w:t>Home-based but</w:t>
      </w:r>
      <w:r w:rsidRPr="003E0096">
        <w:rPr>
          <w:rFonts w:ascii="Arial" w:hAnsi="Arial" w:cs="Arial"/>
        </w:rPr>
        <w:t xml:space="preserve"> travel will be required across the County to other Essex Wildlife Trust sites and other venues as necessary</w:t>
      </w:r>
    </w:p>
    <w:p w14:paraId="494D1086" w14:textId="77777777" w:rsidR="000D5D5D" w:rsidRPr="003E0096" w:rsidRDefault="000D5D5D" w:rsidP="000D5D5D">
      <w:pPr>
        <w:pStyle w:val="NoSpacing"/>
        <w:numPr>
          <w:ilvl w:val="0"/>
          <w:numId w:val="27"/>
        </w:numPr>
        <w:rPr>
          <w:rFonts w:ascii="Arial" w:hAnsi="Arial" w:cs="Arial"/>
        </w:rPr>
      </w:pPr>
      <w:r w:rsidRPr="003E0096">
        <w:rPr>
          <w:rFonts w:ascii="Arial" w:hAnsi="Arial" w:cs="Arial"/>
        </w:rPr>
        <w:t>An interest in working for a charity which is determined to protect wildlife for the future, and for the people of Essex</w:t>
      </w:r>
    </w:p>
    <w:p w14:paraId="2C7FD3CD" w14:textId="77777777" w:rsidR="000D5D5D" w:rsidRPr="003E0096" w:rsidRDefault="000D5D5D" w:rsidP="000D5D5D">
      <w:pPr>
        <w:pStyle w:val="NoSpacing"/>
        <w:ind w:left="720"/>
        <w:rPr>
          <w:rFonts w:ascii="Arial" w:hAnsi="Arial" w:cs="Arial"/>
        </w:rPr>
      </w:pPr>
      <w:r w:rsidRPr="003E0096">
        <w:rPr>
          <w:rFonts w:ascii="Arial" w:hAnsi="Arial" w:cs="Arial"/>
        </w:rPr>
        <w:t>______________________________________________________________</w:t>
      </w:r>
    </w:p>
    <w:p w14:paraId="25053A12" w14:textId="549186B3" w:rsidR="000D5D5D" w:rsidRDefault="000D5D5D" w:rsidP="004415E7">
      <w:pPr>
        <w:rPr>
          <w:rFonts w:ascii="Arial" w:eastAsia="Calibri" w:hAnsi="Arial" w:cs="Arial"/>
          <w:b/>
          <w:bCs/>
          <w:sz w:val="22"/>
          <w:szCs w:val="22"/>
          <w:u w:val="single"/>
          <w:lang w:eastAsia="en-US"/>
        </w:rPr>
      </w:pPr>
    </w:p>
    <w:p w14:paraId="6DE969C6" w14:textId="2E8BCE96" w:rsidR="000D5D5D" w:rsidRDefault="000D5D5D" w:rsidP="004415E7">
      <w:pPr>
        <w:rPr>
          <w:rFonts w:ascii="Arial" w:eastAsia="Calibri" w:hAnsi="Arial" w:cs="Arial"/>
          <w:b/>
          <w:bCs/>
          <w:sz w:val="22"/>
          <w:szCs w:val="22"/>
          <w:u w:val="single"/>
          <w:lang w:eastAsia="en-US"/>
        </w:rPr>
      </w:pPr>
    </w:p>
    <w:p w14:paraId="0C476E39" w14:textId="77777777" w:rsidR="003E49A0" w:rsidRDefault="003E49A0" w:rsidP="004415E7">
      <w:pPr>
        <w:rPr>
          <w:rFonts w:ascii="Arial" w:eastAsia="Calibri" w:hAnsi="Arial" w:cs="Arial"/>
          <w:b/>
          <w:sz w:val="22"/>
          <w:szCs w:val="22"/>
          <w:lang w:eastAsia="en-US"/>
        </w:rPr>
      </w:pPr>
    </w:p>
    <w:p w14:paraId="7096B15F" w14:textId="0345151B" w:rsidR="004415E7" w:rsidRPr="002B5918" w:rsidRDefault="004415E7" w:rsidP="004415E7">
      <w:pPr>
        <w:rPr>
          <w:rFonts w:ascii="Arial" w:eastAsia="Calibri" w:hAnsi="Arial" w:cs="Arial"/>
          <w:b/>
          <w:lang w:eastAsia="en-US"/>
        </w:rPr>
      </w:pPr>
      <w:r w:rsidRPr="002B5918">
        <w:rPr>
          <w:rFonts w:ascii="Arial" w:eastAsia="Calibri" w:hAnsi="Arial" w:cs="Arial"/>
          <w:b/>
          <w:lang w:eastAsia="en-US"/>
        </w:rPr>
        <w:t>EWT rewards:</w:t>
      </w:r>
    </w:p>
    <w:p w14:paraId="601F7123" w14:textId="77777777" w:rsidR="004415E7" w:rsidRPr="002B5918" w:rsidRDefault="004415E7" w:rsidP="004415E7">
      <w:pPr>
        <w:rPr>
          <w:rFonts w:ascii="Arial" w:eastAsia="Calibri" w:hAnsi="Arial" w:cs="Arial"/>
          <w:b/>
          <w:lang w:eastAsia="en-US"/>
        </w:rPr>
      </w:pPr>
    </w:p>
    <w:p w14:paraId="31442DA6"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4415E7">
      <w:pPr>
        <w:numPr>
          <w:ilvl w:val="0"/>
          <w:numId w:val="14"/>
        </w:numPr>
        <w:rPr>
          <w:rFonts w:ascii="Arial" w:eastAsia="Calibri" w:hAnsi="Arial" w:cs="Arial"/>
          <w:sz w:val="22"/>
          <w:szCs w:val="22"/>
          <w:lang w:eastAsia="en-US"/>
        </w:rPr>
      </w:pPr>
      <w:r>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39EA0A50" w14:textId="77777777" w:rsidR="004415E7" w:rsidRPr="004415E7" w:rsidRDefault="004415E7" w:rsidP="004415E7">
      <w:pPr>
        <w:rPr>
          <w:rFonts w:ascii="Arial" w:eastAsia="Calibri" w:hAnsi="Arial" w:cs="Arial"/>
          <w:sz w:val="22"/>
          <w:szCs w:val="22"/>
          <w:lang w:eastAsia="en-US"/>
        </w:rPr>
      </w:pPr>
    </w:p>
    <w:p w14:paraId="629A83FD" w14:textId="77777777" w:rsidR="004415E7" w:rsidRPr="004415E7" w:rsidRDefault="004415E7" w:rsidP="004415E7">
      <w:pPr>
        <w:rPr>
          <w:rFonts w:ascii="Arial" w:eastAsia="Calibri" w:hAnsi="Arial" w:cs="Arial"/>
          <w:sz w:val="22"/>
          <w:szCs w:val="22"/>
          <w:lang w:eastAsia="en-US"/>
        </w:rPr>
      </w:pPr>
    </w:p>
    <w:sectPr w:rsidR="004415E7" w:rsidRPr="004415E7" w:rsidSect="002B5918">
      <w:footerReference w:type="even" r:id="rId16"/>
      <w:footerReference w:type="default" r:id="rId17"/>
      <w:headerReference w:type="first" r:id="rId18"/>
      <w:footerReference w:type="first" r:id="rId19"/>
      <w:pgSz w:w="11906" w:h="16838" w:code="9"/>
      <w:pgMar w:top="539" w:right="924" w:bottom="1276"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49EB" w14:textId="77777777" w:rsidR="00261755" w:rsidRPr="0061485A" w:rsidRDefault="00261755" w:rsidP="000F6C9C">
    <w:pPr>
      <w:pStyle w:val="Footer"/>
      <w:framePr w:wrap="around" w:vAnchor="text" w:hAnchor="margin" w:xAlign="center" w:y="1"/>
      <w:rPr>
        <w:rStyle w:val="PageNumber"/>
        <w:rFonts w:ascii="Arial" w:hAnsi="Arial" w:cs="Arial"/>
        <w:sz w:val="18"/>
        <w:szCs w:val="18"/>
      </w:rPr>
    </w:pPr>
    <w:r w:rsidRPr="0061485A">
      <w:rPr>
        <w:rStyle w:val="PageNumber"/>
        <w:rFonts w:ascii="Arial" w:hAnsi="Arial" w:cs="Arial"/>
        <w:sz w:val="18"/>
        <w:szCs w:val="18"/>
      </w:rPr>
      <w:fldChar w:fldCharType="begin"/>
    </w:r>
    <w:r w:rsidRPr="0061485A">
      <w:rPr>
        <w:rStyle w:val="PageNumber"/>
        <w:rFonts w:ascii="Arial" w:hAnsi="Arial" w:cs="Arial"/>
        <w:sz w:val="18"/>
        <w:szCs w:val="18"/>
      </w:rPr>
      <w:instrText xml:space="preserve">PAGE  </w:instrText>
    </w:r>
    <w:r w:rsidRPr="0061485A">
      <w:rPr>
        <w:rStyle w:val="PageNumber"/>
        <w:rFonts w:ascii="Arial" w:hAnsi="Arial" w:cs="Arial"/>
        <w:sz w:val="18"/>
        <w:szCs w:val="18"/>
      </w:rPr>
      <w:fldChar w:fldCharType="separate"/>
    </w:r>
    <w:r w:rsidR="009719F1" w:rsidRPr="0061485A">
      <w:rPr>
        <w:rStyle w:val="PageNumber"/>
        <w:rFonts w:ascii="Arial" w:hAnsi="Arial" w:cs="Arial"/>
        <w:noProof/>
        <w:sz w:val="18"/>
        <w:szCs w:val="18"/>
      </w:rPr>
      <w:t>2</w:t>
    </w:r>
    <w:r w:rsidRPr="0061485A">
      <w:rPr>
        <w:rStyle w:val="PageNumber"/>
        <w:rFonts w:ascii="Arial" w:hAnsi="Arial" w:cs="Arial"/>
        <w:sz w:val="18"/>
        <w:szCs w:val="18"/>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77B"/>
    <w:multiLevelType w:val="hybridMultilevel"/>
    <w:tmpl w:val="3C8A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7147"/>
    <w:multiLevelType w:val="hybridMultilevel"/>
    <w:tmpl w:val="E09E87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D73DB"/>
    <w:multiLevelType w:val="hybridMultilevel"/>
    <w:tmpl w:val="E326E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38F3"/>
    <w:multiLevelType w:val="hybridMultilevel"/>
    <w:tmpl w:val="FD449B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96ABD"/>
    <w:multiLevelType w:val="hybridMultilevel"/>
    <w:tmpl w:val="4CD86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20676"/>
    <w:multiLevelType w:val="hybridMultilevel"/>
    <w:tmpl w:val="384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C8324B"/>
    <w:multiLevelType w:val="hybridMultilevel"/>
    <w:tmpl w:val="3C5268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B1661"/>
    <w:multiLevelType w:val="hybridMultilevel"/>
    <w:tmpl w:val="9C8AE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043964"/>
    <w:multiLevelType w:val="hybridMultilevel"/>
    <w:tmpl w:val="BF5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15433"/>
    <w:multiLevelType w:val="multilevel"/>
    <w:tmpl w:val="FF7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17201"/>
    <w:multiLevelType w:val="hybridMultilevel"/>
    <w:tmpl w:val="9E2A17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9C1969"/>
    <w:multiLevelType w:val="hybridMultilevel"/>
    <w:tmpl w:val="105A9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D54DA"/>
    <w:multiLevelType w:val="hybridMultilevel"/>
    <w:tmpl w:val="D8548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F5737"/>
    <w:multiLevelType w:val="hybridMultilevel"/>
    <w:tmpl w:val="4C329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068DB"/>
    <w:multiLevelType w:val="hybridMultilevel"/>
    <w:tmpl w:val="B988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B265B"/>
    <w:multiLevelType w:val="hybridMultilevel"/>
    <w:tmpl w:val="713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306D"/>
    <w:multiLevelType w:val="hybridMultilevel"/>
    <w:tmpl w:val="1E7CCF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40EE5"/>
    <w:multiLevelType w:val="hybridMultilevel"/>
    <w:tmpl w:val="10C22C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12"/>
  </w:num>
  <w:num w:numId="4">
    <w:abstractNumId w:val="3"/>
  </w:num>
  <w:num w:numId="5">
    <w:abstractNumId w:val="6"/>
  </w:num>
  <w:num w:numId="6">
    <w:abstractNumId w:val="14"/>
  </w:num>
  <w:num w:numId="7">
    <w:abstractNumId w:val="16"/>
  </w:num>
  <w:num w:numId="8">
    <w:abstractNumId w:val="30"/>
  </w:num>
  <w:num w:numId="9">
    <w:abstractNumId w:val="22"/>
  </w:num>
  <w:num w:numId="10">
    <w:abstractNumId w:val="10"/>
  </w:num>
  <w:num w:numId="11">
    <w:abstractNumId w:val="17"/>
  </w:num>
  <w:num w:numId="12">
    <w:abstractNumId w:val="8"/>
  </w:num>
  <w:num w:numId="13">
    <w:abstractNumId w:val="2"/>
  </w:num>
  <w:num w:numId="14">
    <w:abstractNumId w:val="25"/>
  </w:num>
  <w:num w:numId="15">
    <w:abstractNumId w:val="31"/>
  </w:num>
  <w:num w:numId="16">
    <w:abstractNumId w:val="1"/>
  </w:num>
  <w:num w:numId="17">
    <w:abstractNumId w:val="23"/>
  </w:num>
  <w:num w:numId="18">
    <w:abstractNumId w:val="5"/>
  </w:num>
  <w:num w:numId="19">
    <w:abstractNumId w:val="29"/>
  </w:num>
  <w:num w:numId="20">
    <w:abstractNumId w:val="7"/>
  </w:num>
  <w:num w:numId="21">
    <w:abstractNumId w:val="11"/>
  </w:num>
  <w:num w:numId="22">
    <w:abstractNumId w:val="13"/>
  </w:num>
  <w:num w:numId="23">
    <w:abstractNumId w:val="9"/>
  </w:num>
  <w:num w:numId="24">
    <w:abstractNumId w:val="26"/>
  </w:num>
  <w:num w:numId="25">
    <w:abstractNumId w:val="21"/>
  </w:num>
  <w:num w:numId="26">
    <w:abstractNumId w:val="24"/>
  </w:num>
  <w:num w:numId="27">
    <w:abstractNumId w:val="18"/>
  </w:num>
  <w:num w:numId="28">
    <w:abstractNumId w:val="19"/>
  </w:num>
  <w:num w:numId="29">
    <w:abstractNumId w:val="4"/>
  </w:num>
  <w:num w:numId="30">
    <w:abstractNumId w:val="0"/>
  </w:num>
  <w:num w:numId="31">
    <w:abstractNumId w:val="28"/>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498A"/>
    <w:rsid w:val="000C62CE"/>
    <w:rsid w:val="000D122B"/>
    <w:rsid w:val="000D3779"/>
    <w:rsid w:val="000D4C58"/>
    <w:rsid w:val="000D5D5D"/>
    <w:rsid w:val="000E20E4"/>
    <w:rsid w:val="000E4145"/>
    <w:rsid w:val="000E717B"/>
    <w:rsid w:val="000F0CD3"/>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2FEF"/>
    <w:rsid w:val="00127487"/>
    <w:rsid w:val="00127F7E"/>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5918"/>
    <w:rsid w:val="002B6955"/>
    <w:rsid w:val="002B6F9F"/>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3DFF"/>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4D2F"/>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6311"/>
    <w:rsid w:val="005537F0"/>
    <w:rsid w:val="00553DF3"/>
    <w:rsid w:val="00555042"/>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1485A"/>
    <w:rsid w:val="00621D0E"/>
    <w:rsid w:val="0062352D"/>
    <w:rsid w:val="006235B4"/>
    <w:rsid w:val="00623E30"/>
    <w:rsid w:val="00624055"/>
    <w:rsid w:val="006244E6"/>
    <w:rsid w:val="0062773C"/>
    <w:rsid w:val="0063067A"/>
    <w:rsid w:val="00633803"/>
    <w:rsid w:val="00633FA3"/>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5670"/>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5878"/>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314EA"/>
    <w:rsid w:val="00D317D0"/>
    <w:rsid w:val="00D35233"/>
    <w:rsid w:val="00D355A4"/>
    <w:rsid w:val="00D40B8B"/>
    <w:rsid w:val="00D43ED5"/>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3D46"/>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16030532">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8D33822-2F2A-4C5C-B3AF-4F28CF1CF18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0c2a8e-878a-4157-8238-0a3725c93f42"/>
    <ds:schemaRef ds:uri="http://purl.org/dc/terms/"/>
    <ds:schemaRef ds:uri="http://schemas.openxmlformats.org/package/2006/metadata/core-properties"/>
    <ds:schemaRef ds:uri="dbf3ddb0-941d-4d0e-9fb9-0353ba4f956e"/>
    <ds:schemaRef ds:uri="http://www.w3.org/XML/1998/namespace"/>
  </ds:schemaRefs>
</ds:datastoreItem>
</file>

<file path=customXml/itemProps4.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5.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11295</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Helena Beattie</cp:lastModifiedBy>
  <cp:revision>9</cp:revision>
  <cp:lastPrinted>2019-12-12T09:08:00Z</cp:lastPrinted>
  <dcterms:created xsi:type="dcterms:W3CDTF">2020-12-21T10:00:00Z</dcterms:created>
  <dcterms:modified xsi:type="dcterms:W3CDTF">2021-01-08T16:52:00Z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